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BE" w:rsidRPr="00F12984" w:rsidRDefault="00F873BE" w:rsidP="00F873BE">
      <w:pPr>
        <w:pStyle w:val="13"/>
        <w:spacing w:before="0" w:after="0"/>
        <w:jc w:val="right"/>
        <w:rPr>
          <w:sz w:val="26"/>
          <w:szCs w:val="26"/>
        </w:rPr>
      </w:pPr>
      <w:bookmarkStart w:id="0" w:name="_GoBack"/>
      <w:bookmarkEnd w:id="0"/>
      <w:r w:rsidRPr="00F12984">
        <w:rPr>
          <w:sz w:val="26"/>
          <w:szCs w:val="26"/>
        </w:rPr>
        <w:t xml:space="preserve">Проект № </w:t>
      </w:r>
      <w:r w:rsidR="00CE456D">
        <w:rPr>
          <w:sz w:val="26"/>
          <w:szCs w:val="26"/>
        </w:rPr>
        <w:t>33</w:t>
      </w:r>
      <w:r w:rsidRPr="00F12984">
        <w:rPr>
          <w:sz w:val="26"/>
          <w:szCs w:val="26"/>
        </w:rPr>
        <w:t xml:space="preserve">- </w:t>
      </w:r>
      <w:proofErr w:type="gramStart"/>
      <w:r w:rsidRPr="00F12984">
        <w:rPr>
          <w:sz w:val="26"/>
          <w:szCs w:val="26"/>
        </w:rPr>
        <w:t>пр</w:t>
      </w:r>
      <w:proofErr w:type="gramEnd"/>
    </w:p>
    <w:p w:rsidR="00F873BE" w:rsidRPr="00F12984" w:rsidRDefault="00F873BE" w:rsidP="00A23946">
      <w:pPr>
        <w:pStyle w:val="11"/>
        <w:jc w:val="left"/>
        <w:outlineLvl w:val="0"/>
        <w:rPr>
          <w:sz w:val="26"/>
          <w:szCs w:val="26"/>
        </w:rPr>
      </w:pPr>
    </w:p>
    <w:p w:rsidR="006B7123" w:rsidRPr="000032AC" w:rsidRDefault="006B7123" w:rsidP="006B7123">
      <w:pPr>
        <w:spacing w:after="600"/>
        <w:jc w:val="center"/>
        <w:rPr>
          <w:b/>
          <w:caps/>
          <w:sz w:val="28"/>
          <w:szCs w:val="28"/>
        </w:rPr>
      </w:pPr>
      <w:r w:rsidRPr="000032AC">
        <w:rPr>
          <w:b/>
          <w:caps/>
          <w:sz w:val="28"/>
          <w:szCs w:val="28"/>
        </w:rPr>
        <w:t>закон Ненецкого автономного округа</w:t>
      </w:r>
    </w:p>
    <w:tbl>
      <w:tblPr>
        <w:tblStyle w:val="a3"/>
        <w:tblW w:w="0" w:type="auto"/>
        <w:jc w:val="center"/>
        <w:tblInd w:w="1161" w:type="dxa"/>
        <w:tblLook w:val="04A0" w:firstRow="1" w:lastRow="0" w:firstColumn="1" w:lastColumn="0" w:noHBand="0" w:noVBand="1"/>
      </w:tblPr>
      <w:tblGrid>
        <w:gridCol w:w="7141"/>
      </w:tblGrid>
      <w:tr w:rsidR="00473DEC" w:rsidRPr="00473DEC" w:rsidTr="00A23946">
        <w:trPr>
          <w:jc w:val="center"/>
        </w:trPr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</w:tcPr>
          <w:p w:rsidR="00A23946" w:rsidRPr="00FB579A" w:rsidRDefault="00804D29" w:rsidP="006B7123">
            <w:pPr>
              <w:tabs>
                <w:tab w:val="left" w:pos="0"/>
                <w:tab w:val="left" w:pos="733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579A">
              <w:rPr>
                <w:b/>
                <w:bCs/>
                <w:sz w:val="28"/>
                <w:szCs w:val="28"/>
              </w:rPr>
              <w:t>О</w:t>
            </w:r>
            <w:r w:rsidR="00CA1F91" w:rsidRPr="00FB579A">
              <w:rPr>
                <w:b/>
                <w:bCs/>
                <w:sz w:val="28"/>
                <w:szCs w:val="28"/>
              </w:rPr>
              <w:t>б устано</w:t>
            </w:r>
            <w:r w:rsidR="003E452F" w:rsidRPr="00FB579A">
              <w:rPr>
                <w:b/>
                <w:bCs/>
                <w:sz w:val="28"/>
                <w:szCs w:val="28"/>
              </w:rPr>
              <w:t>влении дополнительных оснований п</w:t>
            </w:r>
            <w:r w:rsidR="00CA1F91" w:rsidRPr="00FB579A">
              <w:rPr>
                <w:b/>
                <w:bCs/>
                <w:sz w:val="28"/>
                <w:szCs w:val="28"/>
              </w:rPr>
              <w:t xml:space="preserve">ризнания </w:t>
            </w:r>
            <w:proofErr w:type="gramStart"/>
            <w:r w:rsidR="00CA1F91" w:rsidRPr="00FB579A">
              <w:rPr>
                <w:b/>
                <w:bCs/>
                <w:sz w:val="28"/>
                <w:szCs w:val="28"/>
              </w:rPr>
              <w:t>безнадежными</w:t>
            </w:r>
            <w:proofErr w:type="gramEnd"/>
            <w:r w:rsidR="00CA1F91" w:rsidRPr="00FB579A">
              <w:rPr>
                <w:b/>
                <w:bCs/>
                <w:sz w:val="28"/>
                <w:szCs w:val="28"/>
              </w:rPr>
              <w:t xml:space="preserve"> к взысканию недоимки</w:t>
            </w:r>
            <w:r w:rsidR="003E452F" w:rsidRPr="00FB579A">
              <w:rPr>
                <w:b/>
                <w:bCs/>
                <w:sz w:val="28"/>
                <w:szCs w:val="28"/>
              </w:rPr>
              <w:t xml:space="preserve"> </w:t>
            </w:r>
            <w:r w:rsidR="003E452F" w:rsidRPr="00FB579A">
              <w:rPr>
                <w:b/>
                <w:bCs/>
                <w:sz w:val="28"/>
                <w:szCs w:val="28"/>
              </w:rPr>
              <w:br/>
              <w:t>по региональным налогам</w:t>
            </w:r>
            <w:r w:rsidR="0071685E" w:rsidRPr="00FB579A">
              <w:rPr>
                <w:b/>
                <w:bCs/>
                <w:sz w:val="28"/>
                <w:szCs w:val="28"/>
              </w:rPr>
              <w:t>,</w:t>
            </w:r>
            <w:r w:rsidR="00CA1F91" w:rsidRPr="00FB579A">
              <w:rPr>
                <w:b/>
                <w:bCs/>
                <w:sz w:val="28"/>
                <w:szCs w:val="28"/>
              </w:rPr>
              <w:t xml:space="preserve"> задолженности по пеням</w:t>
            </w:r>
            <w:r w:rsidR="0071685E" w:rsidRPr="00FB579A">
              <w:rPr>
                <w:b/>
                <w:bCs/>
                <w:sz w:val="28"/>
                <w:szCs w:val="28"/>
              </w:rPr>
              <w:t xml:space="preserve"> и штрафам по </w:t>
            </w:r>
            <w:r w:rsidR="003E452F" w:rsidRPr="00FB579A">
              <w:rPr>
                <w:b/>
                <w:bCs/>
                <w:sz w:val="28"/>
                <w:szCs w:val="28"/>
              </w:rPr>
              <w:t>этим</w:t>
            </w:r>
            <w:r w:rsidR="0071685E" w:rsidRPr="00FB579A">
              <w:rPr>
                <w:b/>
                <w:bCs/>
                <w:sz w:val="28"/>
                <w:szCs w:val="28"/>
              </w:rPr>
              <w:t xml:space="preserve"> налогам</w:t>
            </w:r>
          </w:p>
        </w:tc>
      </w:tr>
    </w:tbl>
    <w:p w:rsidR="00351139" w:rsidRPr="00473DEC" w:rsidRDefault="00F873BE" w:rsidP="000F6C05">
      <w:pPr>
        <w:pStyle w:val="13"/>
        <w:spacing w:before="800"/>
      </w:pPr>
      <w:r w:rsidRPr="00473DEC">
        <w:t xml:space="preserve">Для принятия в первом чтении                                                </w:t>
      </w:r>
      <w:r w:rsidR="00351139" w:rsidRPr="00473DEC">
        <w:t xml:space="preserve">     </w:t>
      </w:r>
      <w:r w:rsidRPr="00473DEC">
        <w:t>«___» _____</w:t>
      </w:r>
      <w:r w:rsidR="008E3031" w:rsidRPr="00473DEC">
        <w:t>___</w:t>
      </w:r>
      <w:r w:rsidRPr="00473DEC">
        <w:t>__ 201</w:t>
      </w:r>
      <w:r w:rsidR="003908DF">
        <w:t>8</w:t>
      </w:r>
      <w:r w:rsidRPr="00473DEC">
        <w:t xml:space="preserve"> года</w:t>
      </w:r>
    </w:p>
    <w:p w:rsidR="005F19BE" w:rsidRPr="00473DEC" w:rsidRDefault="005F19BE" w:rsidP="008E3031">
      <w:pPr>
        <w:widowControl w:val="0"/>
        <w:autoSpaceDE w:val="0"/>
        <w:autoSpaceDN w:val="0"/>
        <w:spacing w:after="240"/>
        <w:ind w:firstLine="709"/>
        <w:jc w:val="both"/>
        <w:rPr>
          <w:b/>
        </w:rPr>
      </w:pPr>
      <w:r w:rsidRPr="00473DEC">
        <w:rPr>
          <w:b/>
        </w:rPr>
        <w:t>Статья 1</w:t>
      </w:r>
    </w:p>
    <w:p w:rsidR="00CA1F91" w:rsidRPr="00473DEC" w:rsidRDefault="00CA1F91" w:rsidP="00CA1F9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73DEC">
        <w:rPr>
          <w:rFonts w:eastAsiaTheme="minorHAnsi"/>
          <w:lang w:eastAsia="en-US"/>
        </w:rPr>
        <w:t xml:space="preserve">Настоящий закон в соответствии с </w:t>
      </w:r>
      <w:hyperlink r:id="rId8" w:history="1">
        <w:r w:rsidRPr="00473DEC">
          <w:rPr>
            <w:rFonts w:eastAsiaTheme="minorHAnsi"/>
            <w:lang w:eastAsia="en-US"/>
          </w:rPr>
          <w:t>пунктом 3 статьи 59</w:t>
        </w:r>
      </w:hyperlink>
      <w:r w:rsidRPr="00473DEC">
        <w:rPr>
          <w:rFonts w:eastAsiaTheme="minorHAnsi"/>
          <w:lang w:eastAsia="en-US"/>
        </w:rPr>
        <w:t xml:space="preserve"> Налогового кодекса Российской Федерации устанавливает дополнительные основания признания </w:t>
      </w:r>
      <w:proofErr w:type="gramStart"/>
      <w:r w:rsidRPr="00473DEC">
        <w:rPr>
          <w:rFonts w:eastAsiaTheme="minorHAnsi"/>
          <w:lang w:eastAsia="en-US"/>
        </w:rPr>
        <w:t>безнадежными</w:t>
      </w:r>
      <w:proofErr w:type="gramEnd"/>
      <w:r w:rsidRPr="00473DEC">
        <w:rPr>
          <w:rFonts w:eastAsiaTheme="minorHAnsi"/>
          <w:lang w:eastAsia="en-US"/>
        </w:rPr>
        <w:t xml:space="preserve"> к взысканию недоимки</w:t>
      </w:r>
      <w:r w:rsidR="003E452F">
        <w:rPr>
          <w:rFonts w:eastAsiaTheme="minorHAnsi"/>
          <w:lang w:eastAsia="en-US"/>
        </w:rPr>
        <w:t xml:space="preserve"> по региональным налогам</w:t>
      </w:r>
      <w:r w:rsidRPr="00473DEC">
        <w:rPr>
          <w:rFonts w:eastAsiaTheme="minorHAnsi"/>
          <w:lang w:eastAsia="en-US"/>
        </w:rPr>
        <w:t xml:space="preserve">, задолженности по пеням и штрафам </w:t>
      </w:r>
      <w:r w:rsidR="00AF69F4" w:rsidRPr="00473DEC">
        <w:rPr>
          <w:rFonts w:eastAsiaTheme="minorHAnsi"/>
          <w:lang w:eastAsia="en-US"/>
        </w:rPr>
        <w:t xml:space="preserve">по </w:t>
      </w:r>
      <w:r w:rsidR="003E452F">
        <w:rPr>
          <w:rFonts w:eastAsiaTheme="minorHAnsi"/>
          <w:lang w:eastAsia="en-US"/>
        </w:rPr>
        <w:t>этим</w:t>
      </w:r>
      <w:r w:rsidR="00AF69F4" w:rsidRPr="00473DEC">
        <w:rPr>
          <w:rFonts w:eastAsiaTheme="minorHAnsi"/>
          <w:lang w:eastAsia="en-US"/>
        </w:rPr>
        <w:t xml:space="preserve"> налогам</w:t>
      </w:r>
      <w:r w:rsidRPr="00473DEC">
        <w:rPr>
          <w:rFonts w:eastAsiaTheme="minorHAnsi"/>
          <w:lang w:eastAsia="en-US"/>
        </w:rPr>
        <w:t xml:space="preserve"> на территории Ненецкого автономного округа.</w:t>
      </w:r>
    </w:p>
    <w:p w:rsidR="005F19BE" w:rsidRPr="00473DEC" w:rsidRDefault="005F19BE" w:rsidP="008E3031">
      <w:pPr>
        <w:widowControl w:val="0"/>
        <w:autoSpaceDE w:val="0"/>
        <w:autoSpaceDN w:val="0"/>
        <w:spacing w:before="240" w:after="240"/>
        <w:ind w:firstLine="709"/>
        <w:jc w:val="both"/>
        <w:rPr>
          <w:b/>
        </w:rPr>
      </w:pPr>
      <w:bookmarkStart w:id="1" w:name="P23"/>
      <w:bookmarkEnd w:id="1"/>
      <w:r w:rsidRPr="00473DEC">
        <w:rPr>
          <w:b/>
        </w:rPr>
        <w:t>Статья 2</w:t>
      </w:r>
    </w:p>
    <w:p w:rsidR="00CA1F91" w:rsidRPr="000025DF" w:rsidRDefault="00CA1F91" w:rsidP="00CA1F9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 xml:space="preserve">Безнадежными к взысканию признаются </w:t>
      </w:r>
      <w:r w:rsidR="00AF69F4" w:rsidRPr="000025DF">
        <w:rPr>
          <w:rFonts w:eastAsiaTheme="minorHAnsi"/>
          <w:lang w:eastAsia="en-US"/>
        </w:rPr>
        <w:t>недоимка</w:t>
      </w:r>
      <w:r w:rsidR="003E452F" w:rsidRPr="000025DF">
        <w:rPr>
          <w:rFonts w:eastAsiaTheme="minorHAnsi"/>
          <w:lang w:eastAsia="en-US"/>
        </w:rPr>
        <w:t xml:space="preserve"> по региональным налогам</w:t>
      </w:r>
      <w:r w:rsidR="00AF69F4" w:rsidRPr="000025DF">
        <w:rPr>
          <w:rFonts w:eastAsiaTheme="minorHAnsi"/>
          <w:lang w:eastAsia="en-US"/>
        </w:rPr>
        <w:t xml:space="preserve">, задолженность по пеням и штрафам по </w:t>
      </w:r>
      <w:r w:rsidR="003E452F" w:rsidRPr="000025DF">
        <w:rPr>
          <w:rFonts w:eastAsiaTheme="minorHAnsi"/>
          <w:lang w:eastAsia="en-US"/>
        </w:rPr>
        <w:t>этим</w:t>
      </w:r>
      <w:r w:rsidR="00AF69F4" w:rsidRPr="000025DF">
        <w:rPr>
          <w:rFonts w:eastAsiaTheme="minorHAnsi"/>
          <w:lang w:eastAsia="en-US"/>
        </w:rPr>
        <w:t xml:space="preserve"> налогам</w:t>
      </w:r>
      <w:r w:rsidRPr="000025DF">
        <w:rPr>
          <w:rFonts w:eastAsiaTheme="minorHAnsi"/>
          <w:bCs/>
          <w:lang w:eastAsia="en-US"/>
        </w:rPr>
        <w:t xml:space="preserve">, уплата и (или) взыскание которых по состоянию на 01 </w:t>
      </w:r>
      <w:r w:rsidR="003908DF" w:rsidRPr="000025DF">
        <w:rPr>
          <w:rFonts w:eastAsiaTheme="minorHAnsi"/>
          <w:bCs/>
          <w:lang w:eastAsia="en-US"/>
        </w:rPr>
        <w:t>января 2018</w:t>
      </w:r>
      <w:r w:rsidRPr="000025DF">
        <w:rPr>
          <w:rFonts w:eastAsiaTheme="minorHAnsi"/>
          <w:bCs/>
          <w:lang w:eastAsia="en-US"/>
        </w:rPr>
        <w:t xml:space="preserve"> года оказались невозможными:</w:t>
      </w:r>
    </w:p>
    <w:p w:rsidR="00CA1F91" w:rsidRPr="000025DF" w:rsidRDefault="00CA1F91" w:rsidP="00CA1F9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>1)</w:t>
      </w:r>
      <w:r w:rsidR="007A7200" w:rsidRPr="000025DF">
        <w:rPr>
          <w:rFonts w:eastAsiaTheme="minorHAnsi"/>
          <w:bCs/>
          <w:lang w:eastAsia="en-US"/>
        </w:rPr>
        <w:t> </w:t>
      </w:r>
      <w:r w:rsidRPr="000025DF">
        <w:rPr>
          <w:rFonts w:eastAsiaTheme="minorHAnsi"/>
          <w:bCs/>
          <w:lang w:eastAsia="en-US"/>
        </w:rPr>
        <w:t xml:space="preserve">по отмененным региональным налогам: налогу с продаж, сбору на нужды образовательных учреждений, взимаемому с юридических лиц, налогу на имущество предприятий, прочим налогам и сборам субъектов Российской Федерации в связи </w:t>
      </w:r>
      <w:proofErr w:type="gramStart"/>
      <w:r w:rsidRPr="000025DF">
        <w:rPr>
          <w:rFonts w:eastAsiaTheme="minorHAnsi"/>
          <w:bCs/>
          <w:lang w:eastAsia="en-US"/>
        </w:rPr>
        <w:t>с</w:t>
      </w:r>
      <w:proofErr w:type="gramEnd"/>
      <w:r w:rsidRPr="000025DF">
        <w:rPr>
          <w:rFonts w:eastAsiaTheme="minorHAnsi"/>
          <w:bCs/>
          <w:lang w:eastAsia="en-US"/>
        </w:rPr>
        <w:t>:</w:t>
      </w:r>
    </w:p>
    <w:p w:rsidR="00CA1F91" w:rsidRPr="000025DF" w:rsidRDefault="00CA1F91" w:rsidP="00CA1F9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 xml:space="preserve">истечением установленного </w:t>
      </w:r>
      <w:hyperlink r:id="rId9" w:history="1">
        <w:r w:rsidRPr="000025DF">
          <w:rPr>
            <w:rFonts w:eastAsiaTheme="minorHAnsi"/>
            <w:bCs/>
            <w:lang w:eastAsia="en-US"/>
          </w:rPr>
          <w:t>статьей 70</w:t>
        </w:r>
      </w:hyperlink>
      <w:r w:rsidRPr="000025DF">
        <w:rPr>
          <w:rFonts w:eastAsiaTheme="minorHAnsi"/>
          <w:bCs/>
          <w:lang w:eastAsia="en-US"/>
        </w:rPr>
        <w:t xml:space="preserve"> Налогового кодекса Российской Федерации срока направления требования об уплате налога, пеней, штрафа;</w:t>
      </w:r>
    </w:p>
    <w:p w:rsidR="00CA1F91" w:rsidRPr="000025DF" w:rsidRDefault="00CA1F91" w:rsidP="00AA200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 xml:space="preserve">истечением установленного </w:t>
      </w:r>
      <w:hyperlink r:id="rId10" w:history="1">
        <w:r w:rsidRPr="000025DF">
          <w:rPr>
            <w:rFonts w:eastAsiaTheme="minorHAnsi"/>
            <w:bCs/>
            <w:lang w:eastAsia="en-US"/>
          </w:rPr>
          <w:t>статьей 21</w:t>
        </w:r>
      </w:hyperlink>
      <w:r w:rsidRPr="000025DF">
        <w:rPr>
          <w:rFonts w:eastAsiaTheme="minorHAnsi"/>
          <w:bCs/>
          <w:lang w:eastAsia="en-US"/>
        </w:rPr>
        <w:t xml:space="preserve"> Федерального закона от 02 октября 2007 года </w:t>
      </w:r>
      <w:r w:rsidR="000422A3" w:rsidRPr="000025DF">
        <w:rPr>
          <w:rFonts w:eastAsiaTheme="minorHAnsi"/>
          <w:bCs/>
          <w:lang w:eastAsia="en-US"/>
        </w:rPr>
        <w:t>№</w:t>
      </w:r>
      <w:r w:rsidRPr="000025DF">
        <w:rPr>
          <w:rFonts w:eastAsiaTheme="minorHAnsi"/>
          <w:bCs/>
          <w:lang w:eastAsia="en-US"/>
        </w:rPr>
        <w:t xml:space="preserve"> 229-ФЗ «Об исполнительном производстве» срока для предъявления к исполнению исполнительного документа;</w:t>
      </w:r>
    </w:p>
    <w:p w:rsidR="00CA1F91" w:rsidRPr="000025DF" w:rsidRDefault="00CA1F91" w:rsidP="00AA200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>2)</w:t>
      </w:r>
      <w:r w:rsidR="007A7200" w:rsidRPr="000025DF">
        <w:rPr>
          <w:rFonts w:eastAsiaTheme="minorHAnsi"/>
          <w:bCs/>
          <w:lang w:eastAsia="en-US"/>
        </w:rPr>
        <w:t> </w:t>
      </w:r>
      <w:r w:rsidRPr="000025DF">
        <w:rPr>
          <w:rFonts w:eastAsiaTheme="minorHAnsi"/>
          <w:bCs/>
          <w:lang w:eastAsia="en-US"/>
        </w:rPr>
        <w:t>по транспортному налогу,</w:t>
      </w:r>
      <w:r w:rsidR="00AA2005" w:rsidRPr="000025DF">
        <w:rPr>
          <w:rFonts w:eastAsiaTheme="minorHAnsi"/>
          <w:lang w:eastAsia="en-US"/>
        </w:rPr>
        <w:t xml:space="preserve"> </w:t>
      </w:r>
      <w:r w:rsidR="00543F4C" w:rsidRPr="000025DF">
        <w:rPr>
          <w:rFonts w:eastAsiaTheme="minorHAnsi"/>
          <w:bCs/>
          <w:lang w:eastAsia="en-US"/>
        </w:rPr>
        <w:t>числящиеся</w:t>
      </w:r>
      <w:r w:rsidRPr="000025DF">
        <w:rPr>
          <w:rFonts w:eastAsiaTheme="minorHAnsi"/>
          <w:bCs/>
          <w:lang w:eastAsia="en-US"/>
        </w:rPr>
        <w:t xml:space="preserve"> за налогоплательщиками - физическими лицами, в связи </w:t>
      </w:r>
      <w:proofErr w:type="gramStart"/>
      <w:r w:rsidRPr="000025DF">
        <w:rPr>
          <w:rFonts w:eastAsiaTheme="minorHAnsi"/>
          <w:bCs/>
          <w:lang w:eastAsia="en-US"/>
        </w:rPr>
        <w:t>с</w:t>
      </w:r>
      <w:proofErr w:type="gramEnd"/>
      <w:r w:rsidRPr="000025DF">
        <w:rPr>
          <w:rFonts w:eastAsiaTheme="minorHAnsi"/>
          <w:bCs/>
          <w:lang w:eastAsia="en-US"/>
        </w:rPr>
        <w:t>:</w:t>
      </w:r>
    </w:p>
    <w:p w:rsidR="00CA1F91" w:rsidRPr="000025DF" w:rsidRDefault="00CA1F91" w:rsidP="00AA200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 xml:space="preserve">истечением установленного </w:t>
      </w:r>
      <w:hyperlink r:id="rId11" w:history="1">
        <w:r w:rsidRPr="000025DF">
          <w:rPr>
            <w:rFonts w:eastAsiaTheme="minorHAnsi"/>
            <w:bCs/>
            <w:lang w:eastAsia="en-US"/>
          </w:rPr>
          <w:t>статьей 70</w:t>
        </w:r>
      </w:hyperlink>
      <w:r w:rsidRPr="000025DF">
        <w:rPr>
          <w:rFonts w:eastAsiaTheme="minorHAnsi"/>
          <w:bCs/>
          <w:lang w:eastAsia="en-US"/>
        </w:rPr>
        <w:t xml:space="preserve"> Налогового кодекса Российской Федерации срока направления требования об уплате налога, пеней, штрафа;</w:t>
      </w:r>
    </w:p>
    <w:p w:rsidR="00CA1F91" w:rsidRPr="000025DF" w:rsidRDefault="00CA1F91" w:rsidP="00AA200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 xml:space="preserve">истечением установленного </w:t>
      </w:r>
      <w:hyperlink r:id="rId12" w:history="1">
        <w:r w:rsidRPr="000025DF">
          <w:rPr>
            <w:rFonts w:eastAsiaTheme="minorHAnsi"/>
            <w:bCs/>
            <w:lang w:eastAsia="en-US"/>
          </w:rPr>
          <w:t>статьей 48</w:t>
        </w:r>
      </w:hyperlink>
      <w:r w:rsidRPr="000025DF">
        <w:rPr>
          <w:rFonts w:eastAsiaTheme="minorHAnsi"/>
          <w:bCs/>
          <w:lang w:eastAsia="en-US"/>
        </w:rPr>
        <w:t xml:space="preserve"> Налогового кодекса Российской Федерации срока подачи заявления в суд о взыскании недоимки, задолженности по пеням и штрафам за счет имущества налогоплательщика - физического лица;</w:t>
      </w:r>
    </w:p>
    <w:p w:rsidR="00CA1F91" w:rsidRPr="000025DF" w:rsidRDefault="00CA1F91" w:rsidP="00AA200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 xml:space="preserve">истечением установленного </w:t>
      </w:r>
      <w:hyperlink r:id="rId13" w:history="1">
        <w:r w:rsidRPr="000025DF">
          <w:rPr>
            <w:rFonts w:eastAsiaTheme="minorHAnsi"/>
            <w:bCs/>
            <w:lang w:eastAsia="en-US"/>
          </w:rPr>
          <w:t>статьей 21</w:t>
        </w:r>
      </w:hyperlink>
      <w:r w:rsidRPr="000025DF">
        <w:rPr>
          <w:rFonts w:eastAsiaTheme="minorHAnsi"/>
          <w:bCs/>
          <w:lang w:eastAsia="en-US"/>
        </w:rPr>
        <w:t xml:space="preserve"> Федерального закона от 02 октября 2007 года </w:t>
      </w:r>
      <w:r w:rsidR="000422A3" w:rsidRPr="000025DF">
        <w:rPr>
          <w:rFonts w:eastAsiaTheme="minorHAnsi"/>
          <w:bCs/>
          <w:lang w:eastAsia="en-US"/>
        </w:rPr>
        <w:t>№</w:t>
      </w:r>
      <w:r w:rsidRPr="000025DF">
        <w:rPr>
          <w:rFonts w:eastAsiaTheme="minorHAnsi"/>
          <w:bCs/>
          <w:lang w:eastAsia="en-US"/>
        </w:rPr>
        <w:t xml:space="preserve"> 229-ФЗ «Об исполнительном производстве» срока для предъявления к исполнению исполнительного документа;</w:t>
      </w:r>
    </w:p>
    <w:p w:rsidR="00CA1F91" w:rsidRPr="000025DF" w:rsidRDefault="00CA1F91" w:rsidP="00CA1F9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>3)</w:t>
      </w:r>
      <w:r w:rsidR="007A7200" w:rsidRPr="000025DF">
        <w:rPr>
          <w:rFonts w:eastAsiaTheme="minorHAnsi"/>
          <w:bCs/>
          <w:lang w:eastAsia="en-US"/>
        </w:rPr>
        <w:t> </w:t>
      </w:r>
      <w:r w:rsidRPr="000025DF">
        <w:rPr>
          <w:rFonts w:eastAsiaTheme="minorHAnsi"/>
          <w:bCs/>
          <w:lang w:eastAsia="en-US"/>
        </w:rPr>
        <w:t>по транспортному налогу</w:t>
      </w:r>
      <w:r w:rsidR="00AA2005" w:rsidRPr="000025DF">
        <w:rPr>
          <w:rFonts w:eastAsiaTheme="minorHAnsi"/>
          <w:bCs/>
          <w:lang w:eastAsia="en-US"/>
        </w:rPr>
        <w:t xml:space="preserve">, </w:t>
      </w:r>
      <w:r w:rsidR="00AA2005" w:rsidRPr="000025DF">
        <w:rPr>
          <w:rFonts w:eastAsiaTheme="minorHAnsi"/>
          <w:lang w:eastAsia="en-US"/>
        </w:rPr>
        <w:t>налогу на игорный бизнес</w:t>
      </w:r>
      <w:r w:rsidRPr="000025DF">
        <w:rPr>
          <w:rFonts w:eastAsiaTheme="minorHAnsi"/>
          <w:bCs/>
          <w:lang w:eastAsia="en-US"/>
        </w:rPr>
        <w:t xml:space="preserve"> и налогу на имущество организаций, числящиеся за налогоплательщиками - организациями, в связи </w:t>
      </w:r>
      <w:proofErr w:type="gramStart"/>
      <w:r w:rsidRPr="000025DF">
        <w:rPr>
          <w:rFonts w:eastAsiaTheme="minorHAnsi"/>
          <w:bCs/>
          <w:lang w:eastAsia="en-US"/>
        </w:rPr>
        <w:t>с</w:t>
      </w:r>
      <w:proofErr w:type="gramEnd"/>
      <w:r w:rsidRPr="000025DF">
        <w:rPr>
          <w:rFonts w:eastAsiaTheme="minorHAnsi"/>
          <w:bCs/>
          <w:lang w:eastAsia="en-US"/>
        </w:rPr>
        <w:t>:</w:t>
      </w:r>
    </w:p>
    <w:p w:rsidR="00CA1F91" w:rsidRPr="000025DF" w:rsidRDefault="00CA1F91" w:rsidP="00CA1F9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 xml:space="preserve">истечением установленного </w:t>
      </w:r>
      <w:hyperlink r:id="rId14" w:history="1">
        <w:r w:rsidRPr="000025DF">
          <w:rPr>
            <w:rFonts w:eastAsiaTheme="minorHAnsi"/>
            <w:bCs/>
            <w:lang w:eastAsia="en-US"/>
          </w:rPr>
          <w:t>статьей 70</w:t>
        </w:r>
      </w:hyperlink>
      <w:r w:rsidRPr="000025DF">
        <w:rPr>
          <w:rFonts w:eastAsiaTheme="minorHAnsi"/>
          <w:bCs/>
          <w:lang w:eastAsia="en-US"/>
        </w:rPr>
        <w:t xml:space="preserve"> Налогового кодекса Российской Федерации срока направления требования об уплате налога, пеней, штрафа;</w:t>
      </w:r>
    </w:p>
    <w:p w:rsidR="00CA1F91" w:rsidRPr="000025DF" w:rsidRDefault="00CA1F91" w:rsidP="00CA1F9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025DF">
        <w:rPr>
          <w:rFonts w:eastAsiaTheme="minorHAnsi"/>
          <w:bCs/>
          <w:lang w:eastAsia="en-US"/>
        </w:rPr>
        <w:t xml:space="preserve">истечением установленного </w:t>
      </w:r>
      <w:hyperlink r:id="rId15" w:history="1">
        <w:r w:rsidRPr="000025DF">
          <w:rPr>
            <w:rFonts w:eastAsiaTheme="minorHAnsi"/>
            <w:bCs/>
            <w:lang w:eastAsia="en-US"/>
          </w:rPr>
          <w:t>статьей 21</w:t>
        </w:r>
      </w:hyperlink>
      <w:r w:rsidRPr="000025DF">
        <w:rPr>
          <w:rFonts w:eastAsiaTheme="minorHAnsi"/>
          <w:bCs/>
          <w:lang w:eastAsia="en-US"/>
        </w:rPr>
        <w:t xml:space="preserve"> Федерального закона от</w:t>
      </w:r>
      <w:r w:rsidR="000422A3" w:rsidRPr="000025DF">
        <w:rPr>
          <w:rFonts w:eastAsiaTheme="minorHAnsi"/>
          <w:bCs/>
          <w:lang w:eastAsia="en-US"/>
        </w:rPr>
        <w:t xml:space="preserve"> 02 октября 2007 года №</w:t>
      </w:r>
      <w:r w:rsidRPr="000025DF">
        <w:rPr>
          <w:rFonts w:eastAsiaTheme="minorHAnsi"/>
          <w:bCs/>
          <w:lang w:eastAsia="en-US"/>
        </w:rPr>
        <w:t xml:space="preserve"> 229-ФЗ «Об исполнительном производстве» срока для предъявления к исполнению исполнительного документа.</w:t>
      </w:r>
    </w:p>
    <w:p w:rsidR="005F19BE" w:rsidRPr="00473DEC" w:rsidRDefault="005F19BE" w:rsidP="00CA1F91">
      <w:pPr>
        <w:spacing w:before="240" w:after="240"/>
        <w:ind w:firstLine="709"/>
        <w:jc w:val="both"/>
        <w:rPr>
          <w:b/>
        </w:rPr>
      </w:pPr>
      <w:r w:rsidRPr="00473DEC">
        <w:rPr>
          <w:b/>
        </w:rPr>
        <w:lastRenderedPageBreak/>
        <w:t>Статья 3</w:t>
      </w:r>
    </w:p>
    <w:p w:rsidR="003E452F" w:rsidRDefault="00C03547" w:rsidP="004C31AE">
      <w:pPr>
        <w:autoSpaceDE w:val="0"/>
        <w:autoSpaceDN w:val="0"/>
        <w:adjustRightInd w:val="0"/>
        <w:ind w:firstLine="709"/>
        <w:jc w:val="both"/>
      </w:pPr>
      <w:r w:rsidRPr="00473DEC">
        <w:rPr>
          <w:bCs/>
        </w:rPr>
        <w:t>Р</w:t>
      </w:r>
      <w:r w:rsidRPr="00473DEC">
        <w:t xml:space="preserve">ешение о признании </w:t>
      </w:r>
      <w:r w:rsidR="008C5244" w:rsidRPr="00473DEC">
        <w:rPr>
          <w:rFonts w:eastAsiaTheme="minorHAnsi"/>
          <w:lang w:eastAsia="en-US"/>
        </w:rPr>
        <w:t>недоимки</w:t>
      </w:r>
      <w:r w:rsidR="003E452F" w:rsidRPr="003E452F">
        <w:rPr>
          <w:rFonts w:eastAsiaTheme="minorHAnsi"/>
          <w:lang w:eastAsia="en-US"/>
        </w:rPr>
        <w:t xml:space="preserve"> </w:t>
      </w:r>
      <w:r w:rsidR="003E452F">
        <w:rPr>
          <w:rFonts w:eastAsiaTheme="minorHAnsi"/>
          <w:lang w:eastAsia="en-US"/>
        </w:rPr>
        <w:t>по региональным налогам</w:t>
      </w:r>
      <w:r w:rsidR="008C5244" w:rsidRPr="00473DEC">
        <w:rPr>
          <w:rFonts w:eastAsiaTheme="minorHAnsi"/>
          <w:lang w:eastAsia="en-US"/>
        </w:rPr>
        <w:t xml:space="preserve">, </w:t>
      </w:r>
      <w:r w:rsidRPr="00473DEC">
        <w:rPr>
          <w:rFonts w:eastAsiaTheme="minorHAnsi"/>
          <w:bCs/>
          <w:lang w:eastAsia="en-US"/>
        </w:rPr>
        <w:t xml:space="preserve">указанным в </w:t>
      </w:r>
      <w:hyperlink r:id="rId16" w:history="1">
        <w:r w:rsidRPr="00473DEC">
          <w:rPr>
            <w:rFonts w:eastAsiaTheme="minorHAnsi"/>
            <w:bCs/>
            <w:lang w:eastAsia="en-US"/>
          </w:rPr>
          <w:t>статье 2</w:t>
        </w:r>
      </w:hyperlink>
      <w:r w:rsidRPr="00473DEC">
        <w:rPr>
          <w:rFonts w:eastAsiaTheme="minorHAnsi"/>
          <w:bCs/>
          <w:lang w:eastAsia="en-US"/>
        </w:rPr>
        <w:t xml:space="preserve"> настоящего закона, </w:t>
      </w:r>
      <w:r w:rsidR="003E452F" w:rsidRPr="00473DEC">
        <w:rPr>
          <w:rFonts w:eastAsiaTheme="minorHAnsi"/>
          <w:lang w:eastAsia="en-US"/>
        </w:rPr>
        <w:t xml:space="preserve">задолженности по пеням и штрафам по </w:t>
      </w:r>
      <w:r w:rsidR="003E452F">
        <w:rPr>
          <w:rFonts w:eastAsiaTheme="minorHAnsi"/>
          <w:lang w:eastAsia="en-US"/>
        </w:rPr>
        <w:t xml:space="preserve">этим </w:t>
      </w:r>
      <w:r w:rsidR="003E452F" w:rsidRPr="00473DEC">
        <w:rPr>
          <w:rFonts w:eastAsiaTheme="minorHAnsi"/>
          <w:lang w:eastAsia="en-US"/>
        </w:rPr>
        <w:t>налогам</w:t>
      </w:r>
      <w:r w:rsidR="003E452F" w:rsidRPr="00473DEC">
        <w:t xml:space="preserve"> </w:t>
      </w:r>
      <w:r w:rsidRPr="00473DEC">
        <w:t xml:space="preserve">не принимается в отношении налогоплательщиков, находящихся в процедуре банкротства. </w:t>
      </w:r>
    </w:p>
    <w:p w:rsidR="005F19BE" w:rsidRPr="00473DEC" w:rsidRDefault="005F19BE" w:rsidP="000422A3">
      <w:pPr>
        <w:spacing w:before="240" w:after="240"/>
        <w:ind w:firstLine="709"/>
        <w:jc w:val="both"/>
        <w:rPr>
          <w:b/>
        </w:rPr>
      </w:pPr>
      <w:r w:rsidRPr="00473DEC">
        <w:rPr>
          <w:b/>
        </w:rPr>
        <w:t>Статья 4</w:t>
      </w:r>
    </w:p>
    <w:p w:rsidR="00C03547" w:rsidRPr="00473DEC" w:rsidRDefault="00C03547" w:rsidP="00C0354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473DEC">
        <w:rPr>
          <w:rFonts w:eastAsiaTheme="minorHAnsi"/>
          <w:bCs/>
          <w:lang w:eastAsia="en-US"/>
        </w:rPr>
        <w:t xml:space="preserve">Решение о признании </w:t>
      </w:r>
      <w:r w:rsidR="00543F4C" w:rsidRPr="00473DEC">
        <w:rPr>
          <w:rFonts w:eastAsiaTheme="minorHAnsi"/>
          <w:lang w:eastAsia="en-US"/>
        </w:rPr>
        <w:t>недоимки</w:t>
      </w:r>
      <w:r w:rsidR="004C31AE" w:rsidRPr="004C31AE">
        <w:rPr>
          <w:rFonts w:eastAsiaTheme="minorHAnsi"/>
          <w:lang w:eastAsia="en-US"/>
        </w:rPr>
        <w:t xml:space="preserve"> </w:t>
      </w:r>
      <w:r w:rsidR="004C31AE">
        <w:rPr>
          <w:rFonts w:eastAsiaTheme="minorHAnsi"/>
          <w:lang w:eastAsia="en-US"/>
        </w:rPr>
        <w:t>по региональным налогам</w:t>
      </w:r>
      <w:r w:rsidR="00543F4C" w:rsidRPr="00473DEC">
        <w:rPr>
          <w:rFonts w:eastAsiaTheme="minorHAnsi"/>
          <w:lang w:eastAsia="en-US"/>
        </w:rPr>
        <w:t>,</w:t>
      </w:r>
      <w:r w:rsidR="00773C86" w:rsidRPr="00773C86">
        <w:rPr>
          <w:rFonts w:eastAsiaTheme="minorHAnsi"/>
          <w:bCs/>
          <w:lang w:eastAsia="en-US"/>
        </w:rPr>
        <w:t xml:space="preserve"> </w:t>
      </w:r>
      <w:r w:rsidR="00773C86" w:rsidRPr="00473DEC">
        <w:rPr>
          <w:rFonts w:eastAsiaTheme="minorHAnsi"/>
          <w:bCs/>
          <w:lang w:eastAsia="en-US"/>
        </w:rPr>
        <w:t xml:space="preserve">указанным в </w:t>
      </w:r>
      <w:hyperlink r:id="rId17" w:history="1">
        <w:r w:rsidR="00773C86" w:rsidRPr="00473DEC">
          <w:rPr>
            <w:rFonts w:eastAsiaTheme="minorHAnsi"/>
            <w:bCs/>
            <w:lang w:eastAsia="en-US"/>
          </w:rPr>
          <w:t>статье 2</w:t>
        </w:r>
      </w:hyperlink>
      <w:r w:rsidR="00773C86" w:rsidRPr="00473DEC">
        <w:rPr>
          <w:rFonts w:eastAsiaTheme="minorHAnsi"/>
          <w:bCs/>
          <w:lang w:eastAsia="en-US"/>
        </w:rPr>
        <w:t xml:space="preserve"> настоящего закона</w:t>
      </w:r>
      <w:r w:rsidR="00773C86">
        <w:rPr>
          <w:rFonts w:eastAsiaTheme="minorHAnsi"/>
          <w:bCs/>
          <w:lang w:eastAsia="en-US"/>
        </w:rPr>
        <w:t>,</w:t>
      </w:r>
      <w:r w:rsidR="00543F4C" w:rsidRPr="00473DEC">
        <w:rPr>
          <w:rFonts w:eastAsiaTheme="minorHAnsi"/>
          <w:lang w:eastAsia="en-US"/>
        </w:rPr>
        <w:t xml:space="preserve"> задолженности по пеням и штрафам по </w:t>
      </w:r>
      <w:r w:rsidR="004C31AE">
        <w:rPr>
          <w:rFonts w:eastAsiaTheme="minorHAnsi"/>
          <w:lang w:eastAsia="en-US"/>
        </w:rPr>
        <w:t>этим</w:t>
      </w:r>
      <w:r w:rsidR="00543F4C" w:rsidRPr="00473DEC">
        <w:rPr>
          <w:rFonts w:eastAsiaTheme="minorHAnsi"/>
          <w:lang w:eastAsia="en-US"/>
        </w:rPr>
        <w:t xml:space="preserve"> налогам</w:t>
      </w:r>
      <w:r w:rsidRPr="00473DEC">
        <w:rPr>
          <w:rFonts w:eastAsiaTheme="minorHAnsi"/>
          <w:bCs/>
          <w:lang w:eastAsia="en-US"/>
        </w:rPr>
        <w:t xml:space="preserve"> </w:t>
      </w:r>
      <w:proofErr w:type="gramStart"/>
      <w:r w:rsidRPr="00473DEC">
        <w:rPr>
          <w:rFonts w:eastAsiaTheme="minorHAnsi"/>
          <w:bCs/>
          <w:lang w:eastAsia="en-US"/>
        </w:rPr>
        <w:t>безнадежными</w:t>
      </w:r>
      <w:proofErr w:type="gramEnd"/>
      <w:r w:rsidRPr="00473DEC">
        <w:rPr>
          <w:rFonts w:eastAsiaTheme="minorHAnsi"/>
          <w:bCs/>
          <w:lang w:eastAsia="en-US"/>
        </w:rPr>
        <w:t xml:space="preserve"> к взысканию и об их списании принимается налоговым органом по месту уч</w:t>
      </w:r>
      <w:r w:rsidR="00053518">
        <w:rPr>
          <w:rFonts w:eastAsiaTheme="minorHAnsi"/>
          <w:bCs/>
          <w:lang w:eastAsia="en-US"/>
        </w:rPr>
        <w:t>ё</w:t>
      </w:r>
      <w:r w:rsidRPr="00473DEC">
        <w:rPr>
          <w:rFonts w:eastAsiaTheme="minorHAnsi"/>
          <w:bCs/>
          <w:lang w:eastAsia="en-US"/>
        </w:rPr>
        <w:t>та налогоплательщика.</w:t>
      </w:r>
    </w:p>
    <w:p w:rsidR="00300C53" w:rsidRPr="00473DEC" w:rsidRDefault="005F19BE" w:rsidP="00506CD2">
      <w:pPr>
        <w:spacing w:before="240" w:after="240"/>
        <w:ind w:firstLine="709"/>
        <w:jc w:val="both"/>
        <w:rPr>
          <w:b/>
        </w:rPr>
      </w:pPr>
      <w:r w:rsidRPr="00473DEC">
        <w:rPr>
          <w:b/>
        </w:rPr>
        <w:t>Статья 5</w:t>
      </w:r>
    </w:p>
    <w:p w:rsidR="00473DEC" w:rsidRPr="00473DEC" w:rsidRDefault="00473DEC" w:rsidP="00473D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73DEC">
        <w:rPr>
          <w:rFonts w:eastAsiaTheme="minorHAnsi"/>
          <w:lang w:eastAsia="en-US"/>
        </w:rPr>
        <w:t xml:space="preserve">Документами, подтверждающими наличие предусмотренных </w:t>
      </w:r>
      <w:hyperlink r:id="rId18" w:history="1">
        <w:r w:rsidRPr="00473DEC">
          <w:rPr>
            <w:rFonts w:eastAsiaTheme="minorHAnsi"/>
            <w:lang w:eastAsia="en-US"/>
          </w:rPr>
          <w:t>статьей 2</w:t>
        </w:r>
      </w:hyperlink>
      <w:r w:rsidRPr="00473DEC">
        <w:rPr>
          <w:rFonts w:eastAsiaTheme="minorHAnsi"/>
          <w:lang w:eastAsia="en-US"/>
        </w:rPr>
        <w:t xml:space="preserve"> настоящего закона дополнительных оснований признания безнадежными к взысканию </w:t>
      </w:r>
      <w:r w:rsidR="008C5244" w:rsidRPr="00473DEC">
        <w:rPr>
          <w:rFonts w:eastAsiaTheme="minorHAnsi"/>
          <w:lang w:eastAsia="en-US"/>
        </w:rPr>
        <w:t>недоимки</w:t>
      </w:r>
      <w:r w:rsidR="00B66E11" w:rsidRPr="00B66E11">
        <w:rPr>
          <w:rFonts w:eastAsiaTheme="minorHAnsi"/>
          <w:lang w:eastAsia="en-US"/>
        </w:rPr>
        <w:t xml:space="preserve"> </w:t>
      </w:r>
      <w:r w:rsidR="00B66E11">
        <w:rPr>
          <w:rFonts w:eastAsiaTheme="minorHAnsi"/>
          <w:lang w:eastAsia="en-US"/>
        </w:rPr>
        <w:t>по региональным налогам</w:t>
      </w:r>
      <w:r w:rsidR="008C5244" w:rsidRPr="00473DEC">
        <w:rPr>
          <w:rFonts w:eastAsiaTheme="minorHAnsi"/>
          <w:lang w:eastAsia="en-US"/>
        </w:rPr>
        <w:t xml:space="preserve">, </w:t>
      </w:r>
      <w:r w:rsidRPr="00473DEC">
        <w:rPr>
          <w:rFonts w:eastAsiaTheme="minorHAnsi"/>
          <w:lang w:eastAsia="en-US"/>
        </w:rPr>
        <w:t xml:space="preserve">указанным в </w:t>
      </w:r>
      <w:hyperlink r:id="rId19" w:history="1">
        <w:r w:rsidRPr="00473DEC">
          <w:rPr>
            <w:rFonts w:eastAsiaTheme="minorHAnsi"/>
            <w:lang w:eastAsia="en-US"/>
          </w:rPr>
          <w:t>статье 2</w:t>
        </w:r>
      </w:hyperlink>
      <w:r w:rsidRPr="00473DEC">
        <w:rPr>
          <w:rFonts w:eastAsiaTheme="minorHAnsi"/>
          <w:lang w:eastAsia="en-US"/>
        </w:rPr>
        <w:t xml:space="preserve"> настоящего закона, </w:t>
      </w:r>
      <w:r w:rsidR="00E00906" w:rsidRPr="00473DEC">
        <w:rPr>
          <w:rFonts w:eastAsiaTheme="minorHAnsi"/>
          <w:lang w:eastAsia="en-US"/>
        </w:rPr>
        <w:t xml:space="preserve">задолженности по пеням и штрафам по </w:t>
      </w:r>
      <w:r w:rsidR="00E00906">
        <w:rPr>
          <w:rFonts w:eastAsiaTheme="minorHAnsi"/>
          <w:lang w:eastAsia="en-US"/>
        </w:rPr>
        <w:t>этим</w:t>
      </w:r>
      <w:r w:rsidR="00E00906" w:rsidRPr="00473DEC">
        <w:rPr>
          <w:rFonts w:eastAsiaTheme="minorHAnsi"/>
          <w:lang w:eastAsia="en-US"/>
        </w:rPr>
        <w:t xml:space="preserve"> налогам</w:t>
      </w:r>
      <w:r w:rsidR="002F6E50">
        <w:rPr>
          <w:rFonts w:eastAsiaTheme="minorHAnsi"/>
          <w:lang w:eastAsia="en-US"/>
        </w:rPr>
        <w:t>,</w:t>
      </w:r>
      <w:r w:rsidR="00E00906" w:rsidRPr="00473DEC">
        <w:rPr>
          <w:rFonts w:eastAsiaTheme="minorHAnsi"/>
          <w:lang w:eastAsia="en-US"/>
        </w:rPr>
        <w:t xml:space="preserve"> </w:t>
      </w:r>
      <w:r w:rsidRPr="00473DEC">
        <w:rPr>
          <w:rFonts w:eastAsiaTheme="minorHAnsi"/>
          <w:lang w:eastAsia="en-US"/>
        </w:rPr>
        <w:t>являются:</w:t>
      </w:r>
    </w:p>
    <w:p w:rsidR="00473DEC" w:rsidRPr="00473DEC" w:rsidRDefault="00473DEC" w:rsidP="00473D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473DEC">
        <w:rPr>
          <w:rFonts w:eastAsiaTheme="minorHAnsi"/>
          <w:lang w:eastAsia="en-US"/>
        </w:rPr>
        <w:t xml:space="preserve">1) справка налогового органа о суммах </w:t>
      </w:r>
      <w:r w:rsidR="005601D4" w:rsidRPr="00473DEC">
        <w:rPr>
          <w:rFonts w:eastAsiaTheme="minorHAnsi"/>
          <w:lang w:eastAsia="en-US"/>
        </w:rPr>
        <w:t>недоимки</w:t>
      </w:r>
      <w:r w:rsidR="00E00906" w:rsidRPr="00E00906">
        <w:rPr>
          <w:rFonts w:eastAsiaTheme="minorHAnsi"/>
          <w:lang w:eastAsia="en-US"/>
        </w:rPr>
        <w:t xml:space="preserve"> </w:t>
      </w:r>
      <w:r w:rsidR="00E00906">
        <w:rPr>
          <w:rFonts w:eastAsiaTheme="minorHAnsi"/>
          <w:lang w:eastAsia="en-US"/>
        </w:rPr>
        <w:t>по региональным налогам</w:t>
      </w:r>
      <w:r w:rsidR="005601D4" w:rsidRPr="00473DEC">
        <w:rPr>
          <w:rFonts w:eastAsiaTheme="minorHAnsi"/>
          <w:lang w:eastAsia="en-US"/>
        </w:rPr>
        <w:t xml:space="preserve">, </w:t>
      </w:r>
      <w:r w:rsidRPr="00473DEC">
        <w:rPr>
          <w:rFonts w:eastAsiaTheme="minorHAnsi"/>
          <w:lang w:eastAsia="en-US"/>
        </w:rPr>
        <w:t xml:space="preserve">указанным в </w:t>
      </w:r>
      <w:hyperlink r:id="rId20" w:history="1">
        <w:r w:rsidRPr="00473DEC">
          <w:rPr>
            <w:rFonts w:eastAsiaTheme="minorHAnsi"/>
            <w:lang w:eastAsia="en-US"/>
          </w:rPr>
          <w:t>статье 2</w:t>
        </w:r>
      </w:hyperlink>
      <w:r w:rsidRPr="00473DEC">
        <w:rPr>
          <w:rFonts w:eastAsiaTheme="minorHAnsi"/>
          <w:lang w:eastAsia="en-US"/>
        </w:rPr>
        <w:t xml:space="preserve"> настоящего закона, </w:t>
      </w:r>
      <w:r w:rsidR="00E00906" w:rsidRPr="00473DEC">
        <w:rPr>
          <w:rFonts w:eastAsiaTheme="minorHAnsi"/>
          <w:lang w:eastAsia="en-US"/>
        </w:rPr>
        <w:t xml:space="preserve">задолженности по пеням и штрафам по </w:t>
      </w:r>
      <w:r w:rsidR="00E00906">
        <w:rPr>
          <w:rFonts w:eastAsiaTheme="minorHAnsi"/>
          <w:lang w:eastAsia="en-US"/>
        </w:rPr>
        <w:t>этим</w:t>
      </w:r>
      <w:r w:rsidR="00E00906" w:rsidRPr="00473DEC">
        <w:rPr>
          <w:rFonts w:eastAsiaTheme="minorHAnsi"/>
          <w:lang w:eastAsia="en-US"/>
        </w:rPr>
        <w:t xml:space="preserve"> налогам </w:t>
      </w:r>
      <w:r w:rsidRPr="00473DEC">
        <w:rPr>
          <w:rFonts w:eastAsiaTheme="minorHAnsi"/>
          <w:lang w:eastAsia="en-US"/>
        </w:rPr>
        <w:t xml:space="preserve">на дату принятия решения о признании </w:t>
      </w:r>
      <w:r w:rsidR="005601D4" w:rsidRPr="00473DEC">
        <w:rPr>
          <w:rFonts w:eastAsiaTheme="minorHAnsi"/>
          <w:lang w:eastAsia="en-US"/>
        </w:rPr>
        <w:t>недоимки</w:t>
      </w:r>
      <w:r w:rsidR="00E00906" w:rsidRPr="00E00906">
        <w:rPr>
          <w:rFonts w:eastAsiaTheme="minorHAnsi"/>
          <w:lang w:eastAsia="en-US"/>
        </w:rPr>
        <w:t xml:space="preserve"> </w:t>
      </w:r>
      <w:r w:rsidR="00E00906">
        <w:rPr>
          <w:rFonts w:eastAsiaTheme="minorHAnsi"/>
          <w:lang w:eastAsia="en-US"/>
        </w:rPr>
        <w:t>по региональным налогам</w:t>
      </w:r>
      <w:r w:rsidR="005601D4" w:rsidRPr="00473DEC">
        <w:rPr>
          <w:rFonts w:eastAsiaTheme="minorHAnsi"/>
          <w:lang w:eastAsia="en-US"/>
        </w:rPr>
        <w:t xml:space="preserve">, </w:t>
      </w:r>
      <w:r w:rsidR="00E00906" w:rsidRPr="00473DEC">
        <w:rPr>
          <w:rFonts w:eastAsiaTheme="minorHAnsi"/>
          <w:lang w:eastAsia="en-US"/>
        </w:rPr>
        <w:t xml:space="preserve">указанным в </w:t>
      </w:r>
      <w:hyperlink r:id="rId21" w:history="1">
        <w:r w:rsidR="00E00906" w:rsidRPr="00473DEC">
          <w:rPr>
            <w:rFonts w:eastAsiaTheme="minorHAnsi"/>
            <w:lang w:eastAsia="en-US"/>
          </w:rPr>
          <w:t>статье 2</w:t>
        </w:r>
      </w:hyperlink>
      <w:r w:rsidR="00E00906" w:rsidRPr="00473DEC">
        <w:rPr>
          <w:rFonts w:eastAsiaTheme="minorHAnsi"/>
          <w:lang w:eastAsia="en-US"/>
        </w:rPr>
        <w:t xml:space="preserve"> настоящего закона</w:t>
      </w:r>
      <w:r w:rsidR="00E00906">
        <w:rPr>
          <w:rFonts w:eastAsiaTheme="minorHAnsi"/>
          <w:lang w:eastAsia="en-US"/>
        </w:rPr>
        <w:t>,</w:t>
      </w:r>
      <w:r w:rsidR="00E00906" w:rsidRPr="00473DEC">
        <w:rPr>
          <w:rFonts w:eastAsiaTheme="minorHAnsi"/>
          <w:lang w:eastAsia="en-US"/>
        </w:rPr>
        <w:t xml:space="preserve"> </w:t>
      </w:r>
      <w:r w:rsidR="005601D4" w:rsidRPr="00473DEC">
        <w:rPr>
          <w:rFonts w:eastAsiaTheme="minorHAnsi"/>
          <w:lang w:eastAsia="en-US"/>
        </w:rPr>
        <w:t xml:space="preserve">задолженности по пеням и штрафам по </w:t>
      </w:r>
      <w:r w:rsidR="00E00906">
        <w:rPr>
          <w:rFonts w:eastAsiaTheme="minorHAnsi"/>
          <w:lang w:eastAsia="en-US"/>
        </w:rPr>
        <w:t>этим</w:t>
      </w:r>
      <w:r w:rsidR="005601D4" w:rsidRPr="00473DEC">
        <w:rPr>
          <w:rFonts w:eastAsiaTheme="minorHAnsi"/>
          <w:lang w:eastAsia="en-US"/>
        </w:rPr>
        <w:t xml:space="preserve"> налогам</w:t>
      </w:r>
      <w:r w:rsidRPr="00473DEC">
        <w:rPr>
          <w:rFonts w:eastAsiaTheme="minorHAnsi"/>
          <w:lang w:eastAsia="en-US"/>
        </w:rPr>
        <w:t xml:space="preserve"> безнадежными к взысканию и об их списании по форме, утвержденной федеральным органом</w:t>
      </w:r>
      <w:proofErr w:type="gramEnd"/>
      <w:r w:rsidRPr="00473DEC">
        <w:rPr>
          <w:rFonts w:eastAsiaTheme="minorHAnsi"/>
          <w:lang w:eastAsia="en-US"/>
        </w:rPr>
        <w:t xml:space="preserve"> исполнительной власти, уполномоченным по контролю и надзору в области налогов и сборов;</w:t>
      </w:r>
    </w:p>
    <w:p w:rsidR="00473DEC" w:rsidRPr="00473DEC" w:rsidRDefault="00473DEC" w:rsidP="00473D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73DEC">
        <w:rPr>
          <w:rFonts w:eastAsiaTheme="minorHAnsi"/>
          <w:lang w:eastAsia="en-US"/>
        </w:rPr>
        <w:t>2) заключени</w:t>
      </w:r>
      <w:r w:rsidR="00053518">
        <w:rPr>
          <w:rFonts w:eastAsiaTheme="minorHAnsi"/>
          <w:lang w:eastAsia="en-US"/>
        </w:rPr>
        <w:t>е налогового органа по месту учё</w:t>
      </w:r>
      <w:r w:rsidRPr="00473DEC">
        <w:rPr>
          <w:rFonts w:eastAsiaTheme="minorHAnsi"/>
          <w:lang w:eastAsia="en-US"/>
        </w:rPr>
        <w:t>та налогоплательщика об утрате возможности взыскания недоимки</w:t>
      </w:r>
      <w:r w:rsidR="00E00906" w:rsidRPr="00E00906">
        <w:rPr>
          <w:rFonts w:eastAsiaTheme="minorHAnsi"/>
          <w:lang w:eastAsia="en-US"/>
        </w:rPr>
        <w:t xml:space="preserve"> </w:t>
      </w:r>
      <w:r w:rsidR="00E00906">
        <w:rPr>
          <w:rFonts w:eastAsiaTheme="minorHAnsi"/>
          <w:lang w:eastAsia="en-US"/>
        </w:rPr>
        <w:t>по региональным налогам</w:t>
      </w:r>
      <w:r w:rsidR="00F55C15">
        <w:rPr>
          <w:rFonts w:eastAsiaTheme="minorHAnsi"/>
          <w:lang w:eastAsia="en-US"/>
        </w:rPr>
        <w:t xml:space="preserve">, </w:t>
      </w:r>
      <w:r w:rsidRPr="00473DEC">
        <w:rPr>
          <w:rFonts w:eastAsiaTheme="minorHAnsi"/>
          <w:lang w:eastAsia="en-US"/>
        </w:rPr>
        <w:t xml:space="preserve">указанным в </w:t>
      </w:r>
      <w:hyperlink r:id="rId22" w:history="1">
        <w:r w:rsidRPr="00473DEC">
          <w:rPr>
            <w:rFonts w:eastAsiaTheme="minorHAnsi"/>
            <w:lang w:eastAsia="en-US"/>
          </w:rPr>
          <w:t>статье 2</w:t>
        </w:r>
      </w:hyperlink>
      <w:r w:rsidRPr="00473DEC">
        <w:rPr>
          <w:rFonts w:eastAsiaTheme="minorHAnsi"/>
          <w:lang w:eastAsia="en-US"/>
        </w:rPr>
        <w:t xml:space="preserve"> настоящего закона</w:t>
      </w:r>
      <w:r w:rsidR="00E00906">
        <w:rPr>
          <w:rFonts w:eastAsiaTheme="minorHAnsi"/>
          <w:lang w:eastAsia="en-US"/>
        </w:rPr>
        <w:t>,</w:t>
      </w:r>
      <w:r w:rsidR="00E00906" w:rsidRPr="00E00906">
        <w:rPr>
          <w:rFonts w:eastAsiaTheme="minorHAnsi"/>
          <w:lang w:eastAsia="en-US"/>
        </w:rPr>
        <w:t xml:space="preserve"> </w:t>
      </w:r>
      <w:r w:rsidR="00E00906" w:rsidRPr="00473DEC">
        <w:rPr>
          <w:rFonts w:eastAsiaTheme="minorHAnsi"/>
          <w:lang w:eastAsia="en-US"/>
        </w:rPr>
        <w:t xml:space="preserve">задолженности по пеням и штрафам по </w:t>
      </w:r>
      <w:r w:rsidR="00E00906">
        <w:rPr>
          <w:rFonts w:eastAsiaTheme="minorHAnsi"/>
          <w:lang w:eastAsia="en-US"/>
        </w:rPr>
        <w:t>этим</w:t>
      </w:r>
      <w:r w:rsidR="00E00906" w:rsidRPr="00473DEC">
        <w:rPr>
          <w:rFonts w:eastAsiaTheme="minorHAnsi"/>
          <w:lang w:eastAsia="en-US"/>
        </w:rPr>
        <w:t xml:space="preserve"> налогам</w:t>
      </w:r>
      <w:r w:rsidR="00F55C15">
        <w:rPr>
          <w:rFonts w:eastAsiaTheme="minorHAnsi"/>
          <w:lang w:eastAsia="en-US"/>
        </w:rPr>
        <w:t>.</w:t>
      </w:r>
    </w:p>
    <w:p w:rsidR="005F19BE" w:rsidRPr="00473DEC" w:rsidRDefault="005F19BE" w:rsidP="002476DB">
      <w:pPr>
        <w:spacing w:before="240" w:after="240"/>
        <w:ind w:firstLine="709"/>
        <w:jc w:val="both"/>
        <w:rPr>
          <w:b/>
        </w:rPr>
      </w:pPr>
      <w:r w:rsidRPr="00473DEC">
        <w:rPr>
          <w:b/>
        </w:rPr>
        <w:t>Статья 6</w:t>
      </w:r>
    </w:p>
    <w:p w:rsidR="00BD18C1" w:rsidRPr="00473DEC" w:rsidRDefault="00DF371B" w:rsidP="002476DB">
      <w:pPr>
        <w:ind w:firstLine="709"/>
        <w:jc w:val="both"/>
      </w:pPr>
      <w:proofErr w:type="gramStart"/>
      <w:r w:rsidRPr="00473DEC">
        <w:t>Признать утратившим</w:t>
      </w:r>
      <w:r w:rsidR="00BD18C1" w:rsidRPr="00473DEC">
        <w:t xml:space="preserve"> силу со дня вступления в силу настоящего закона </w:t>
      </w:r>
      <w:r w:rsidR="00BD18C1" w:rsidRPr="00473DEC">
        <w:rPr>
          <w:bCs/>
        </w:rPr>
        <w:t>закон Ненецкого автономного округа от 19.12.2011 № 94-оз «Об установлении дополнительных оснований признания безнадежными к взысканию недоимки по региональным налогам, задолженности по пеням и штрафам по региональным налогам».</w:t>
      </w:r>
      <w:proofErr w:type="gramEnd"/>
    </w:p>
    <w:p w:rsidR="004C54AA" w:rsidRPr="00473DEC" w:rsidRDefault="004C54AA" w:rsidP="00FF09B9">
      <w:pPr>
        <w:spacing w:before="240" w:after="240"/>
        <w:ind w:firstLine="709"/>
        <w:jc w:val="both"/>
        <w:rPr>
          <w:b/>
        </w:rPr>
      </w:pPr>
      <w:r w:rsidRPr="00473DEC">
        <w:rPr>
          <w:b/>
        </w:rPr>
        <w:t>Статья 7</w:t>
      </w:r>
    </w:p>
    <w:p w:rsidR="005F19BE" w:rsidRPr="00473DEC" w:rsidRDefault="00DF371B" w:rsidP="005F19BE">
      <w:pPr>
        <w:ind w:firstLine="709"/>
        <w:jc w:val="both"/>
      </w:pPr>
      <w:r w:rsidRPr="00473DEC">
        <w:t>Настоящий з</w:t>
      </w:r>
      <w:r w:rsidR="005F19BE" w:rsidRPr="00473DEC">
        <w:t>акон вступает в силу со дня его официального опубликования.</w:t>
      </w:r>
    </w:p>
    <w:p w:rsidR="002F6E50" w:rsidRDefault="009E6DB7" w:rsidP="009E6DB7">
      <w:pPr>
        <w:spacing w:before="1000" w:line="25" w:lineRule="atLeast"/>
        <w:rPr>
          <w:b/>
        </w:rPr>
      </w:pPr>
      <w:r w:rsidRPr="00473DEC">
        <w:rPr>
          <w:b/>
        </w:rPr>
        <w:t xml:space="preserve">Председатель Собрания депутатов                             </w:t>
      </w:r>
      <w:r w:rsidR="002476DB" w:rsidRPr="00473DEC">
        <w:rPr>
          <w:b/>
        </w:rPr>
        <w:t xml:space="preserve">  </w:t>
      </w:r>
      <w:r w:rsidRPr="00473DEC">
        <w:rPr>
          <w:b/>
        </w:rPr>
        <w:t xml:space="preserve"> </w:t>
      </w:r>
      <w:r w:rsidR="00694E00">
        <w:rPr>
          <w:b/>
        </w:rPr>
        <w:t xml:space="preserve"> </w:t>
      </w:r>
      <w:r w:rsidR="002476DB" w:rsidRPr="00473DEC">
        <w:rPr>
          <w:b/>
        </w:rPr>
        <w:t xml:space="preserve"> </w:t>
      </w:r>
      <w:r w:rsidRPr="00473DEC">
        <w:rPr>
          <w:b/>
        </w:rPr>
        <w:t xml:space="preserve"> </w:t>
      </w:r>
      <w:r w:rsidR="00177E8B">
        <w:rPr>
          <w:b/>
        </w:rPr>
        <w:t>Губернатор</w:t>
      </w:r>
      <w:r w:rsidRPr="00473DEC">
        <w:rPr>
          <w:b/>
        </w:rPr>
        <w:t xml:space="preserve">                     Ненецкого автономного округа                                 </w:t>
      </w:r>
      <w:r w:rsidR="002476DB" w:rsidRPr="00473DEC">
        <w:rPr>
          <w:b/>
        </w:rPr>
        <w:t xml:space="preserve">    </w:t>
      </w:r>
      <w:r w:rsidRPr="00473DEC">
        <w:rPr>
          <w:b/>
        </w:rPr>
        <w:t xml:space="preserve"> </w:t>
      </w:r>
      <w:r w:rsidR="00694E00">
        <w:rPr>
          <w:b/>
        </w:rPr>
        <w:t xml:space="preserve"> </w:t>
      </w:r>
      <w:r w:rsidRPr="00473DEC">
        <w:rPr>
          <w:b/>
        </w:rPr>
        <w:t xml:space="preserve"> </w:t>
      </w:r>
      <w:r w:rsidR="002476DB" w:rsidRPr="00473DEC">
        <w:rPr>
          <w:b/>
        </w:rPr>
        <w:t xml:space="preserve"> </w:t>
      </w:r>
      <w:r w:rsidRPr="00473DEC">
        <w:rPr>
          <w:b/>
        </w:rPr>
        <w:t>Ненецкого автономного округа</w:t>
      </w:r>
    </w:p>
    <w:p w:rsidR="009E6DB7" w:rsidRPr="00473DEC" w:rsidRDefault="009E6DB7" w:rsidP="00694E00">
      <w:pPr>
        <w:pStyle w:val="ac"/>
        <w:tabs>
          <w:tab w:val="left" w:pos="3780"/>
        </w:tabs>
        <w:spacing w:before="1000" w:line="240" w:lineRule="auto"/>
        <w:rPr>
          <w:sz w:val="24"/>
          <w:szCs w:val="24"/>
        </w:rPr>
      </w:pPr>
      <w:r w:rsidRPr="00473DEC">
        <w:rPr>
          <w:b/>
          <w:sz w:val="24"/>
          <w:szCs w:val="24"/>
        </w:rPr>
        <w:t xml:space="preserve">                              </w:t>
      </w:r>
      <w:r w:rsidR="00694E00">
        <w:rPr>
          <w:b/>
          <w:sz w:val="24"/>
          <w:szCs w:val="24"/>
        </w:rPr>
        <w:t xml:space="preserve">    </w:t>
      </w:r>
      <w:r w:rsidR="00177E8B">
        <w:rPr>
          <w:b/>
          <w:sz w:val="24"/>
          <w:szCs w:val="24"/>
        </w:rPr>
        <w:t>А</w:t>
      </w:r>
      <w:r w:rsidR="00177E8B" w:rsidRPr="00D14D40">
        <w:rPr>
          <w:b/>
          <w:sz w:val="24"/>
          <w:szCs w:val="24"/>
        </w:rPr>
        <w:t>.</w:t>
      </w:r>
      <w:r w:rsidR="00177E8B">
        <w:rPr>
          <w:b/>
          <w:sz w:val="24"/>
          <w:szCs w:val="24"/>
        </w:rPr>
        <w:t>И</w:t>
      </w:r>
      <w:r w:rsidR="00177E8B" w:rsidRPr="00D14D40">
        <w:rPr>
          <w:b/>
          <w:sz w:val="24"/>
          <w:szCs w:val="24"/>
        </w:rPr>
        <w:t xml:space="preserve">. </w:t>
      </w:r>
      <w:r w:rsidR="00177E8B">
        <w:rPr>
          <w:b/>
          <w:sz w:val="24"/>
          <w:szCs w:val="24"/>
        </w:rPr>
        <w:t>Лутовинов</w:t>
      </w:r>
      <w:r w:rsidRPr="00473DEC">
        <w:rPr>
          <w:b/>
          <w:sz w:val="24"/>
          <w:szCs w:val="24"/>
        </w:rPr>
        <w:t xml:space="preserve">                                               </w:t>
      </w:r>
      <w:r w:rsidR="002476DB" w:rsidRPr="00473DEC">
        <w:rPr>
          <w:b/>
          <w:sz w:val="24"/>
          <w:szCs w:val="24"/>
        </w:rPr>
        <w:t xml:space="preserve">     </w:t>
      </w:r>
      <w:r w:rsidRPr="00473DEC">
        <w:rPr>
          <w:b/>
          <w:sz w:val="24"/>
          <w:szCs w:val="24"/>
        </w:rPr>
        <w:t xml:space="preserve">     </w:t>
      </w:r>
      <w:r w:rsidR="00694E00">
        <w:rPr>
          <w:b/>
          <w:sz w:val="24"/>
          <w:szCs w:val="24"/>
        </w:rPr>
        <w:t xml:space="preserve">    </w:t>
      </w:r>
      <w:r w:rsidRPr="00473DEC">
        <w:rPr>
          <w:b/>
          <w:sz w:val="24"/>
          <w:szCs w:val="24"/>
        </w:rPr>
        <w:t xml:space="preserve">А.В. </w:t>
      </w:r>
      <w:proofErr w:type="spellStart"/>
      <w:r w:rsidRPr="00473DEC">
        <w:rPr>
          <w:b/>
          <w:sz w:val="24"/>
          <w:szCs w:val="24"/>
        </w:rPr>
        <w:t>Цыбульский</w:t>
      </w:r>
      <w:proofErr w:type="spellEnd"/>
    </w:p>
    <w:p w:rsidR="009E6DB7" w:rsidRPr="00473DEC" w:rsidRDefault="009E6DB7" w:rsidP="00FB09D5">
      <w:pPr>
        <w:spacing w:before="1000"/>
      </w:pPr>
      <w:r w:rsidRPr="00473DEC">
        <w:t>г. Нарьян-Мар</w:t>
      </w:r>
    </w:p>
    <w:p w:rsidR="009E6DB7" w:rsidRPr="00473DEC" w:rsidRDefault="009E6DB7" w:rsidP="00473DEC">
      <w:pPr>
        <w:jc w:val="both"/>
      </w:pPr>
      <w:r w:rsidRPr="00473DEC">
        <w:t>«___» ____________201</w:t>
      </w:r>
      <w:r w:rsidR="003908DF">
        <w:t>8</w:t>
      </w:r>
      <w:r w:rsidRPr="00473DEC">
        <w:t xml:space="preserve"> года</w:t>
      </w:r>
    </w:p>
    <w:p w:rsidR="00927F79" w:rsidRDefault="009E6DB7" w:rsidP="00DF417E">
      <w:pPr>
        <w:jc w:val="both"/>
      </w:pPr>
      <w:r w:rsidRPr="00473DEC">
        <w:t>№____-оз</w:t>
      </w:r>
    </w:p>
    <w:p w:rsidR="00927F79" w:rsidRDefault="00927F79">
      <w:pPr>
        <w:spacing w:after="200" w:line="276" w:lineRule="auto"/>
      </w:pPr>
      <w:r>
        <w:br w:type="page"/>
      </w:r>
    </w:p>
    <w:p w:rsidR="00927F79" w:rsidRPr="00927F79" w:rsidRDefault="00927F79" w:rsidP="00927F79">
      <w:pPr>
        <w:ind w:right="-2"/>
        <w:jc w:val="center"/>
        <w:rPr>
          <w:b/>
          <w:sz w:val="28"/>
          <w:szCs w:val="28"/>
          <w:lang w:eastAsia="x-none"/>
        </w:rPr>
      </w:pPr>
      <w:r w:rsidRPr="00927F79">
        <w:rPr>
          <w:b/>
          <w:sz w:val="28"/>
          <w:szCs w:val="28"/>
          <w:lang w:val="x-none" w:eastAsia="x-none"/>
        </w:rPr>
        <w:t>Пояснительная записка</w:t>
      </w:r>
    </w:p>
    <w:p w:rsidR="00927F79" w:rsidRPr="00927F79" w:rsidRDefault="00927F79" w:rsidP="00927F79">
      <w:pPr>
        <w:ind w:right="-2"/>
        <w:jc w:val="center"/>
        <w:rPr>
          <w:b/>
          <w:sz w:val="28"/>
          <w:szCs w:val="28"/>
          <w:lang w:eastAsia="x-none"/>
        </w:rPr>
      </w:pPr>
      <w:r w:rsidRPr="00927F79">
        <w:rPr>
          <w:b/>
          <w:sz w:val="28"/>
          <w:szCs w:val="28"/>
          <w:lang w:val="x-none" w:eastAsia="x-none"/>
        </w:rPr>
        <w:t xml:space="preserve"> к </w:t>
      </w:r>
      <w:r w:rsidRPr="00927F79">
        <w:rPr>
          <w:b/>
          <w:sz w:val="28"/>
          <w:szCs w:val="28"/>
          <w:lang w:eastAsia="x-none"/>
        </w:rPr>
        <w:t>проекту закона Ненецкого автономного округа</w:t>
      </w:r>
    </w:p>
    <w:p w:rsidR="00927F79" w:rsidRPr="00927F79" w:rsidRDefault="00927F79" w:rsidP="00927F79">
      <w:pPr>
        <w:ind w:right="-2"/>
        <w:jc w:val="center"/>
        <w:rPr>
          <w:b/>
          <w:sz w:val="28"/>
          <w:szCs w:val="28"/>
        </w:rPr>
      </w:pPr>
      <w:r w:rsidRPr="00927F79">
        <w:rPr>
          <w:b/>
          <w:sz w:val="28"/>
          <w:szCs w:val="28"/>
          <w:lang w:eastAsia="x-none"/>
        </w:rPr>
        <w:t xml:space="preserve"> </w:t>
      </w:r>
      <w:r w:rsidRPr="00927F79">
        <w:rPr>
          <w:b/>
          <w:sz w:val="28"/>
          <w:szCs w:val="28"/>
        </w:rPr>
        <w:t>«</w:t>
      </w:r>
      <w:r w:rsidRPr="00927F79">
        <w:rPr>
          <w:b/>
          <w:bCs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Pr="00927F79">
        <w:rPr>
          <w:b/>
          <w:bCs/>
          <w:sz w:val="28"/>
          <w:szCs w:val="28"/>
        </w:rPr>
        <w:t>безнадежными</w:t>
      </w:r>
      <w:proofErr w:type="gramEnd"/>
      <w:r w:rsidRPr="00927F79">
        <w:rPr>
          <w:b/>
          <w:bCs/>
          <w:sz w:val="28"/>
          <w:szCs w:val="28"/>
        </w:rPr>
        <w:t xml:space="preserve"> к взысканию недоимки по региональным налогам, задолженности по пеням и штрафам по этим налогам»</w:t>
      </w:r>
    </w:p>
    <w:p w:rsidR="00927F79" w:rsidRPr="00927F79" w:rsidRDefault="00927F79" w:rsidP="00927F79">
      <w:pPr>
        <w:ind w:right="-2"/>
        <w:jc w:val="center"/>
        <w:rPr>
          <w:b/>
          <w:sz w:val="28"/>
          <w:szCs w:val="28"/>
          <w:lang w:eastAsia="x-none"/>
        </w:rPr>
      </w:pPr>
    </w:p>
    <w:p w:rsidR="00927F79" w:rsidRPr="00927F79" w:rsidRDefault="00927F79" w:rsidP="00927F79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 w:rsidRPr="00927F79">
        <w:rPr>
          <w:sz w:val="28"/>
          <w:szCs w:val="28"/>
          <w:u w:val="single"/>
        </w:rPr>
        <w:t>Субъект правотворческой инициативы:</w:t>
      </w:r>
      <w:r w:rsidRPr="00927F79">
        <w:rPr>
          <w:sz w:val="28"/>
          <w:szCs w:val="28"/>
        </w:rPr>
        <w:t xml:space="preserve"> губернатор Ненецкого автономного округа.</w:t>
      </w:r>
    </w:p>
    <w:p w:rsidR="00927F79" w:rsidRPr="00927F79" w:rsidRDefault="00927F79" w:rsidP="00927F79">
      <w:pPr>
        <w:ind w:right="-2" w:firstLine="709"/>
        <w:jc w:val="both"/>
        <w:rPr>
          <w:sz w:val="28"/>
          <w:szCs w:val="28"/>
          <w:lang w:eastAsia="x-none"/>
        </w:rPr>
      </w:pPr>
      <w:r w:rsidRPr="00927F79">
        <w:rPr>
          <w:sz w:val="28"/>
          <w:szCs w:val="28"/>
          <w:u w:val="single"/>
        </w:rPr>
        <w:t>Разработчик проекта:</w:t>
      </w:r>
      <w:r w:rsidRPr="00927F79">
        <w:rPr>
          <w:sz w:val="28"/>
          <w:szCs w:val="28"/>
        </w:rPr>
        <w:t xml:space="preserve"> </w:t>
      </w:r>
      <w:r w:rsidRPr="00927F79">
        <w:rPr>
          <w:sz w:val="28"/>
          <w:szCs w:val="28"/>
          <w:lang w:eastAsia="x-none"/>
        </w:rPr>
        <w:t>Департамент финансов и экономики Ненецкого автономного округа.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927F79">
        <w:rPr>
          <w:sz w:val="28"/>
          <w:szCs w:val="28"/>
        </w:rPr>
        <w:t>Проект закона Ненецкого автономного округа «</w:t>
      </w:r>
      <w:r w:rsidRPr="00927F79">
        <w:rPr>
          <w:bCs/>
          <w:sz w:val="28"/>
          <w:szCs w:val="28"/>
        </w:rPr>
        <w:t xml:space="preserve">Об установлении дополнительных оснований признания безнадежными к взысканию недоимки по региональным налогам, задолженности по пеням и штрафам по этим налогам» </w:t>
      </w:r>
      <w:r w:rsidRPr="00927F79">
        <w:rPr>
          <w:sz w:val="28"/>
          <w:szCs w:val="28"/>
        </w:rPr>
        <w:t>(далее – проект закона) разработан в целях установления дополнительных оснований признания безнадежными к взысканию недоимки, задолженности по пеням, штрафам по региональным налогам (в том числе отмененным региональным налогам).</w:t>
      </w:r>
      <w:proofErr w:type="gramEnd"/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Проект закона подготовлен в связи с обращением Управления Федеральной налоговой службы по Архангельской области и Ненецкому автономному округу.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 xml:space="preserve">Основания признания безнадежными к взысканию недоимки и задолженности по пеням и штрафам, числящихся за налогоплательщиками, уплата и (или) взыскание которых оказались невозможными, установлены пунктом 1 статьи 59 Налогового кодекса Российской Федерации (далее – НК РФ). 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В соответствии с пунктом 3 статьи 59 НК РФ законами субъектов Российской Федерации,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безнадежными к взысканию недоимки по региональным и местным налогам, задолженности по пеням и штрафам по этим налогам.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Приказом Федеральной налоговой службы Российской Федерации от 19.08.2010 года № ЯК-7-8/393@ утверждены Порядок списания недоимки и задолженности по пеням, штрафам и процентам, признанных безнадежными к взысканию (далее – Порядок), и Перечень документов, подтверждающих обстоятельства признания безнадежными к взысканию недоимки и задолженности по пеням, штрафам и процентам.</w:t>
      </w:r>
    </w:p>
    <w:p w:rsidR="00927F79" w:rsidRPr="00927F79" w:rsidRDefault="00927F79" w:rsidP="00927F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27F79">
        <w:rPr>
          <w:sz w:val="28"/>
          <w:szCs w:val="28"/>
        </w:rPr>
        <w:t>В соответствии с пунктом 6 Порядка в</w:t>
      </w:r>
      <w:r w:rsidRPr="00927F79">
        <w:rPr>
          <w:rFonts w:eastAsiaTheme="minorHAnsi"/>
          <w:sz w:val="28"/>
          <w:szCs w:val="28"/>
          <w:lang w:eastAsia="en-US"/>
        </w:rPr>
        <w:t xml:space="preserve"> случае принятия законов субъектов Российской Федерации, нормативных правовых актов представительных органов муниципальных образований, устанавливающих дополнительные основания признания безнадежными к взысканию недоимки, соответственно, по региональным и местным налогам, задолженности по пеням и штрафам по этим налогам, списание указанных недоимки и задолженности по пеням и штрафам производится в соответствии с Порядком на основании документов, установленных</w:t>
      </w:r>
      <w:proofErr w:type="gramEnd"/>
      <w:r w:rsidRPr="00927F79">
        <w:rPr>
          <w:rFonts w:eastAsiaTheme="minorHAnsi"/>
          <w:sz w:val="28"/>
          <w:szCs w:val="28"/>
          <w:lang w:eastAsia="en-US"/>
        </w:rPr>
        <w:t xml:space="preserve"> вышеуказанными законами или нормативными правовыми актами.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927F79">
        <w:rPr>
          <w:sz w:val="28"/>
          <w:szCs w:val="28"/>
        </w:rPr>
        <w:t>Согласно информации, представленной Управлением Федеральной налоговой службы по Архангельской области и Ненецкому автономному округу, по состоянию на 01.01.2018 года сумма неурегулированной задолженности по региональным налогам, включая пени и штрафы, составила 1 813 166 рублей (по налогам – 11 480 рублей, пеням – 1 799 799 рублей, штрафам – 1 887 рублей), в том числе:</w:t>
      </w:r>
      <w:proofErr w:type="gramEnd"/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- по налогу с продаж (отмененный налог) – 456 рублей (пени);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- по транспортному налогу с физических лиц – 1 790 853 рубля (налог – 8 279 рублей, пени – 1 782 574 рубля);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- по транспортному налогу с юридических лиц – 3 879 рублей (налог – 1 732 рубля, пени – 360 рублей, штраф – 1 787 рублей);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- по налогу на имущество организаций – 17 978 рублей (налог – 1 469 рублей, пени – 16 409 рубля, штраф – 100 рублей).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Основными причинами, по которым Межрайонная инспекция ФНС России № 4 по Архангельской области и Ненецкому автономному округу  утратила возможность взыскать указанную задолженность с физических лиц и организаций, являются: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истечение установленного срока для предъявления к исполнению исполнительного документа (</w:t>
      </w:r>
      <w:hyperlink r:id="rId23" w:history="1">
        <w:r w:rsidRPr="00927F79">
          <w:rPr>
            <w:rFonts w:eastAsiaTheme="minorHAnsi"/>
            <w:bCs/>
            <w:sz w:val="28"/>
            <w:szCs w:val="28"/>
            <w:lang w:eastAsia="en-US"/>
          </w:rPr>
          <w:t>статья 21</w:t>
        </w:r>
      </w:hyperlink>
      <w:r w:rsidRPr="00927F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02 октября 2007 года № 229-ФЗ «Об исполнительном производстве»</w:t>
      </w:r>
      <w:r w:rsidRPr="00927F79">
        <w:rPr>
          <w:sz w:val="28"/>
          <w:szCs w:val="28"/>
        </w:rPr>
        <w:t>);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истечение установленного срока направления требования об уплате налога, пеней, штрафа (статья 70 НК РФ).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Поступление средств в окружной бюджет по указанным источникам не осуществляется в течение нескольких лет подряд.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 xml:space="preserve">При этом наличие безнадежной задолженности не обеспечивает поступление финансовых средств в окружной бюджет. 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 xml:space="preserve">Причины, по которым образовалась указанная задолженность по региональным налогам, не предусмотрены пунктом 1 статьи 59 НК РФ. 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927F79">
        <w:rPr>
          <w:sz w:val="28"/>
          <w:szCs w:val="28"/>
        </w:rPr>
        <w:t>Подпунктом 4 пункта 1 статьи 59 НК РФ предусмотрена возможность списания безнадежной к взысканию недоимки и задолженности по пеням и штрафам по региональным налогам в случае принятия судом акта, в соответствии с которым налоговый орган утрачивает возможность взыскания недоимки, задолженности по пеням и штрафам в связи с истечением установленного срока их взыскания, в том числе вынесения им определения об отказе</w:t>
      </w:r>
      <w:proofErr w:type="gramEnd"/>
      <w:r w:rsidRPr="00927F79">
        <w:rPr>
          <w:sz w:val="28"/>
          <w:szCs w:val="28"/>
        </w:rPr>
        <w:t xml:space="preserve"> в  восстановлении пропущенного срока подачи заявления в суд о взыскании недоимки, задолженности по пеням и штрафам.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 xml:space="preserve">Вместе </w:t>
      </w:r>
      <w:proofErr w:type="gramStart"/>
      <w:r w:rsidRPr="00927F79">
        <w:rPr>
          <w:sz w:val="28"/>
          <w:szCs w:val="28"/>
        </w:rPr>
        <w:t>с тем в силу незначительного размера недоимки по региональным налогам обращение в суд с требованием</w:t>
      </w:r>
      <w:proofErr w:type="gramEnd"/>
      <w:r w:rsidRPr="00927F79">
        <w:rPr>
          <w:sz w:val="28"/>
          <w:szCs w:val="28"/>
        </w:rPr>
        <w:t xml:space="preserve"> о вынесении соответствующего акта представляется нецелесообразным.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 xml:space="preserve">В связи с этим при отсутствии соответствующего окружного закона, устанавливающего дополнительные основания признания </w:t>
      </w:r>
      <w:proofErr w:type="gramStart"/>
      <w:r w:rsidRPr="00927F79">
        <w:rPr>
          <w:sz w:val="28"/>
          <w:szCs w:val="28"/>
        </w:rPr>
        <w:t>безнадежными</w:t>
      </w:r>
      <w:proofErr w:type="gramEnd"/>
      <w:r w:rsidRPr="00927F79">
        <w:rPr>
          <w:sz w:val="28"/>
          <w:szCs w:val="28"/>
        </w:rPr>
        <w:t xml:space="preserve">  к взысканию недоимки, задолженности по пеням, штрафам по региональным налогам, правовых оснований для их списания налоговым органом не имеется.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927F79">
        <w:rPr>
          <w:sz w:val="28"/>
          <w:szCs w:val="28"/>
        </w:rPr>
        <w:t>С учетом этого в соответствии с пунктом 3 статьи 59 НК РФ и с учетом основных причин, повлиявших на образование задолженности по региональным налогам, проектом закона предлагается установить дополнительные основания признания безнадежными к взысканию недоимки по региональным налогам, задолженности по пеням и штрафам по этим налогам, которые не предусмотрены пунктом 1 статьи 59 НК РФ.</w:t>
      </w:r>
      <w:proofErr w:type="gramEnd"/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 xml:space="preserve">Согласно проекту закона безнадежными к взысканию признаются недоимка по региональным налогам (в том числе отмененным), задолженность по пеням и штрафам по этим налогам, числящиеся за налогоплательщиками, уплата и (или) взыскание которых по состоянию на </w:t>
      </w:r>
      <w:r w:rsidRPr="00927F79">
        <w:rPr>
          <w:sz w:val="28"/>
          <w:szCs w:val="28"/>
        </w:rPr>
        <w:br/>
        <w:t>01 января 2018 года оказались невозможными в связи: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- с истечением срока направления требования об уплате налога, пеней, штрафа;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- с истечением срока для предъявления к исполнению исполнительного документа;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- с истечением срока подачи заявления в суд о взыскании недоимки, задолженности по пеням и штрафам за счет имущества налогоплательщика – физического лица.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Принятие указанного проекта закона позволит урегулировать задолженность по региональным налогам, невозможную к взысканию, и приведет к снижению совокупной задолженности по налогам в бюджет округа.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 xml:space="preserve">Согласно пункту 6 Порядка проектом закона предлагается утвердить перечень документов, подтверждающих дополнительные основания признания </w:t>
      </w:r>
      <w:proofErr w:type="gramStart"/>
      <w:r w:rsidRPr="00927F79">
        <w:rPr>
          <w:sz w:val="28"/>
          <w:szCs w:val="28"/>
        </w:rPr>
        <w:t>безнадежными</w:t>
      </w:r>
      <w:proofErr w:type="gramEnd"/>
      <w:r w:rsidRPr="00927F79">
        <w:rPr>
          <w:sz w:val="28"/>
          <w:szCs w:val="28"/>
        </w:rPr>
        <w:t xml:space="preserve"> к взысканию недоимки, задолженности по пеням и штрафам по этим налогам.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 xml:space="preserve">В соответствии с проектом закона решение о признании недоимки по региональным налогам, задолженности по пеням и штрафам по региональным налогам </w:t>
      </w:r>
      <w:proofErr w:type="gramStart"/>
      <w:r w:rsidRPr="00927F79">
        <w:rPr>
          <w:sz w:val="28"/>
          <w:szCs w:val="28"/>
        </w:rPr>
        <w:t>безнадежными</w:t>
      </w:r>
      <w:proofErr w:type="gramEnd"/>
      <w:r w:rsidRPr="00927F79">
        <w:rPr>
          <w:sz w:val="28"/>
          <w:szCs w:val="28"/>
        </w:rPr>
        <w:t xml:space="preserve"> к взысканию и об их списании принимается налоговым органом по месту учета налогоплательщика.</w:t>
      </w:r>
    </w:p>
    <w:p w:rsidR="00927F79" w:rsidRPr="00927F79" w:rsidRDefault="00927F79" w:rsidP="00927F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7F79">
        <w:rPr>
          <w:sz w:val="28"/>
          <w:szCs w:val="28"/>
        </w:rPr>
        <w:t xml:space="preserve">В целях единого подхода администрирования доходов Управлением Федеральной налоговой службы по Архангельской области и Ненецкому автономному округу проект закона разработан на основании закона </w:t>
      </w:r>
      <w:r w:rsidRPr="00927F79">
        <w:rPr>
          <w:rFonts w:eastAsiaTheme="minorHAnsi"/>
          <w:sz w:val="28"/>
          <w:szCs w:val="28"/>
          <w:lang w:eastAsia="en-US"/>
        </w:rPr>
        <w:t xml:space="preserve">Архангельской области от 07.11.2017 № 558-38-оз «Об установлении дополнительных оснований признания </w:t>
      </w:r>
      <w:proofErr w:type="gramStart"/>
      <w:r w:rsidRPr="00927F79">
        <w:rPr>
          <w:rFonts w:eastAsiaTheme="minorHAnsi"/>
          <w:sz w:val="28"/>
          <w:szCs w:val="28"/>
          <w:lang w:eastAsia="en-US"/>
        </w:rPr>
        <w:t>безнадежными</w:t>
      </w:r>
      <w:proofErr w:type="gramEnd"/>
      <w:r w:rsidRPr="00927F79">
        <w:rPr>
          <w:rFonts w:eastAsiaTheme="minorHAnsi"/>
          <w:sz w:val="28"/>
          <w:szCs w:val="28"/>
          <w:lang w:eastAsia="en-US"/>
        </w:rPr>
        <w:t xml:space="preserve"> к взысканию недоимки по региональным налогам, задолженности по пеням и штрафам по этим налогам».</w:t>
      </w:r>
    </w:p>
    <w:p w:rsidR="00927F79" w:rsidRPr="00927F79" w:rsidRDefault="00927F79" w:rsidP="00927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F79">
        <w:rPr>
          <w:rFonts w:eastAsiaTheme="minorHAnsi"/>
          <w:sz w:val="28"/>
          <w:szCs w:val="28"/>
          <w:lang w:eastAsia="en-US"/>
        </w:rPr>
        <w:t xml:space="preserve">Проект закона согласован с </w:t>
      </w:r>
      <w:r w:rsidRPr="00927F79">
        <w:rPr>
          <w:sz w:val="28"/>
          <w:szCs w:val="28"/>
        </w:rPr>
        <w:t>Управлением Федеральной налоговой службы по Архангельской области и Ненецкому автономному округу.</w:t>
      </w:r>
    </w:p>
    <w:p w:rsidR="00927F79" w:rsidRPr="00927F79" w:rsidRDefault="00927F79" w:rsidP="00927F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При прогнозе доходов окружного бюджета на 2019 год и на плановый период 2020 и 2021 годов недоимка по региональным налогам (безнадежная задолженность) не учитывалась в связи с истечением сроков ее взыскания.</w:t>
      </w:r>
    </w:p>
    <w:p w:rsidR="00927F79" w:rsidRPr="00927F79" w:rsidRDefault="00927F79" w:rsidP="00927F79">
      <w:pPr>
        <w:tabs>
          <w:tab w:val="left" w:pos="360"/>
        </w:tabs>
        <w:spacing w:line="230" w:lineRule="auto"/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Проект закона не оказывает влияние на доходы и расходы окружного бюджета и бюджетов муниципальных образований.</w:t>
      </w:r>
    </w:p>
    <w:p w:rsidR="00927F79" w:rsidRPr="00927F79" w:rsidRDefault="00927F79" w:rsidP="00927F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Для реализации проекта закона не потребуется принятие иных нормативных правовых актов, а также внесение изменений в иные нормативные правовые акты.</w:t>
      </w:r>
    </w:p>
    <w:p w:rsidR="00927F79" w:rsidRPr="00927F79" w:rsidRDefault="00927F79" w:rsidP="00927F79">
      <w:pPr>
        <w:ind w:firstLine="709"/>
        <w:jc w:val="both"/>
        <w:rPr>
          <w:sz w:val="28"/>
          <w:szCs w:val="28"/>
        </w:rPr>
      </w:pPr>
      <w:proofErr w:type="gramStart"/>
      <w:r w:rsidRPr="00927F79">
        <w:rPr>
          <w:sz w:val="28"/>
          <w:szCs w:val="28"/>
        </w:rPr>
        <w:t xml:space="preserve">В связи с принятием проекта закона потребуется признать утратившим силу </w:t>
      </w:r>
      <w:r w:rsidRPr="00927F79">
        <w:rPr>
          <w:bCs/>
          <w:sz w:val="28"/>
          <w:szCs w:val="28"/>
        </w:rPr>
        <w:t>закон Ненецкого автономного округа от 19.12.2011 № 94-оз «Об установлении дополнительных оснований признания безнадежными к взысканию недоимки по региональным налогам, задолженности по пеням и штрафам по региональным налогам».</w:t>
      </w:r>
      <w:proofErr w:type="gramEnd"/>
    </w:p>
    <w:p w:rsidR="00927F79" w:rsidRPr="00927F79" w:rsidRDefault="00927F79" w:rsidP="00927F7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27F79">
        <w:rPr>
          <w:sz w:val="28"/>
          <w:szCs w:val="28"/>
        </w:rPr>
        <w:t>Проект закона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927F79" w:rsidRPr="00927F79" w:rsidRDefault="00927F79" w:rsidP="00927F79"/>
    <w:p w:rsidR="00F12984" w:rsidRDefault="00F12984" w:rsidP="00DF417E">
      <w:pPr>
        <w:jc w:val="both"/>
      </w:pPr>
    </w:p>
    <w:sectPr w:rsidR="00F12984" w:rsidSect="00FF6564">
      <w:headerReference w:type="even" r:id="rId24"/>
      <w:headerReference w:type="defaul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3C" w:rsidRDefault="008C533C" w:rsidP="00300C53">
      <w:r>
        <w:separator/>
      </w:r>
    </w:p>
  </w:endnote>
  <w:endnote w:type="continuationSeparator" w:id="0">
    <w:p w:rsidR="008C533C" w:rsidRDefault="008C533C" w:rsidP="0030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3C" w:rsidRDefault="008C533C" w:rsidP="00300C53">
      <w:r>
        <w:separator/>
      </w:r>
    </w:p>
  </w:footnote>
  <w:footnote w:type="continuationSeparator" w:id="0">
    <w:p w:rsidR="008C533C" w:rsidRDefault="008C533C" w:rsidP="00300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A2" w:rsidRDefault="00F12984" w:rsidP="003302C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6CA2" w:rsidRDefault="000333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A2" w:rsidRPr="00312004" w:rsidRDefault="00F12984" w:rsidP="003302C8">
    <w:pPr>
      <w:pStyle w:val="a5"/>
      <w:framePr w:wrap="around" w:vAnchor="text" w:hAnchor="margin" w:xAlign="center" w:y="1"/>
      <w:rPr>
        <w:rStyle w:val="a9"/>
        <w:sz w:val="22"/>
        <w:szCs w:val="22"/>
      </w:rPr>
    </w:pPr>
    <w:r w:rsidRPr="00312004">
      <w:rPr>
        <w:rStyle w:val="a9"/>
        <w:sz w:val="22"/>
        <w:szCs w:val="22"/>
      </w:rPr>
      <w:fldChar w:fldCharType="begin"/>
    </w:r>
    <w:r w:rsidRPr="00312004">
      <w:rPr>
        <w:rStyle w:val="a9"/>
        <w:sz w:val="22"/>
        <w:szCs w:val="22"/>
      </w:rPr>
      <w:instrText xml:space="preserve">PAGE  </w:instrText>
    </w:r>
    <w:r w:rsidRPr="00312004">
      <w:rPr>
        <w:rStyle w:val="a9"/>
        <w:sz w:val="22"/>
        <w:szCs w:val="22"/>
      </w:rPr>
      <w:fldChar w:fldCharType="separate"/>
    </w:r>
    <w:r w:rsidR="000333DF">
      <w:rPr>
        <w:rStyle w:val="a9"/>
        <w:noProof/>
        <w:sz w:val="22"/>
        <w:szCs w:val="22"/>
      </w:rPr>
      <w:t>7</w:t>
    </w:r>
    <w:r w:rsidRPr="00312004">
      <w:rPr>
        <w:rStyle w:val="a9"/>
        <w:sz w:val="22"/>
        <w:szCs w:val="22"/>
      </w:rPr>
      <w:fldChar w:fldCharType="end"/>
    </w:r>
  </w:p>
  <w:p w:rsidR="00596CA2" w:rsidRDefault="00033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75"/>
    <w:rsid w:val="000021ED"/>
    <w:rsid w:val="000025DF"/>
    <w:rsid w:val="000032AC"/>
    <w:rsid w:val="000333DF"/>
    <w:rsid w:val="000422A3"/>
    <w:rsid w:val="00042ED7"/>
    <w:rsid w:val="00053518"/>
    <w:rsid w:val="00065B71"/>
    <w:rsid w:val="00091B0A"/>
    <w:rsid w:val="000F513E"/>
    <w:rsid w:val="000F6C05"/>
    <w:rsid w:val="00136070"/>
    <w:rsid w:val="00177E8B"/>
    <w:rsid w:val="002325DD"/>
    <w:rsid w:val="002476DB"/>
    <w:rsid w:val="00262D3C"/>
    <w:rsid w:val="002A3CF9"/>
    <w:rsid w:val="002F6E50"/>
    <w:rsid w:val="00300C53"/>
    <w:rsid w:val="00330450"/>
    <w:rsid w:val="00351139"/>
    <w:rsid w:val="00365D34"/>
    <w:rsid w:val="003903FC"/>
    <w:rsid w:val="003908DF"/>
    <w:rsid w:val="00397C4F"/>
    <w:rsid w:val="003A0DD4"/>
    <w:rsid w:val="003E2976"/>
    <w:rsid w:val="003E452F"/>
    <w:rsid w:val="00402547"/>
    <w:rsid w:val="00436460"/>
    <w:rsid w:val="00466ADF"/>
    <w:rsid w:val="00473DEC"/>
    <w:rsid w:val="004C31AE"/>
    <w:rsid w:val="004C54AA"/>
    <w:rsid w:val="00506CD2"/>
    <w:rsid w:val="00543F4C"/>
    <w:rsid w:val="005601D4"/>
    <w:rsid w:val="00565250"/>
    <w:rsid w:val="005C56F3"/>
    <w:rsid w:val="005F19BE"/>
    <w:rsid w:val="005F791F"/>
    <w:rsid w:val="00661F2B"/>
    <w:rsid w:val="00694E00"/>
    <w:rsid w:val="006B7123"/>
    <w:rsid w:val="006E2574"/>
    <w:rsid w:val="006E5DEE"/>
    <w:rsid w:val="0071685E"/>
    <w:rsid w:val="0073705E"/>
    <w:rsid w:val="007609EA"/>
    <w:rsid w:val="00773C86"/>
    <w:rsid w:val="007A7200"/>
    <w:rsid w:val="007D5B5C"/>
    <w:rsid w:val="007E604C"/>
    <w:rsid w:val="00804D29"/>
    <w:rsid w:val="00812D70"/>
    <w:rsid w:val="0084241F"/>
    <w:rsid w:val="008819DE"/>
    <w:rsid w:val="00890E07"/>
    <w:rsid w:val="008B27A1"/>
    <w:rsid w:val="008C5244"/>
    <w:rsid w:val="008C533C"/>
    <w:rsid w:val="008E2475"/>
    <w:rsid w:val="008E3031"/>
    <w:rsid w:val="00904499"/>
    <w:rsid w:val="00927F79"/>
    <w:rsid w:val="00951B8E"/>
    <w:rsid w:val="00996970"/>
    <w:rsid w:val="009A222E"/>
    <w:rsid w:val="009C6BB9"/>
    <w:rsid w:val="009E0FE8"/>
    <w:rsid w:val="009E6DB7"/>
    <w:rsid w:val="00A23946"/>
    <w:rsid w:val="00AA2005"/>
    <w:rsid w:val="00AF547D"/>
    <w:rsid w:val="00AF69F4"/>
    <w:rsid w:val="00B14791"/>
    <w:rsid w:val="00B17A5A"/>
    <w:rsid w:val="00B66E11"/>
    <w:rsid w:val="00B74824"/>
    <w:rsid w:val="00BD18C1"/>
    <w:rsid w:val="00C03547"/>
    <w:rsid w:val="00CA1F91"/>
    <w:rsid w:val="00CC2C27"/>
    <w:rsid w:val="00CE456D"/>
    <w:rsid w:val="00CE4F26"/>
    <w:rsid w:val="00D0488F"/>
    <w:rsid w:val="00D211CB"/>
    <w:rsid w:val="00D5687E"/>
    <w:rsid w:val="00DA713D"/>
    <w:rsid w:val="00DF371B"/>
    <w:rsid w:val="00DF417E"/>
    <w:rsid w:val="00E00906"/>
    <w:rsid w:val="00E776EE"/>
    <w:rsid w:val="00EB7871"/>
    <w:rsid w:val="00EF6488"/>
    <w:rsid w:val="00F12984"/>
    <w:rsid w:val="00F55C15"/>
    <w:rsid w:val="00F873BE"/>
    <w:rsid w:val="00FA27AC"/>
    <w:rsid w:val="00FB09D5"/>
    <w:rsid w:val="00FB579A"/>
    <w:rsid w:val="00FC0DDC"/>
    <w:rsid w:val="00FF09B9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2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2">
    <w:name w:val="1.2 Название закона"/>
    <w:basedOn w:val="a"/>
    <w:next w:val="13"/>
    <w:rsid w:val="00F873BE"/>
    <w:pPr>
      <w:spacing w:before="100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a"/>
    <w:next w:val="12"/>
    <w:rsid w:val="00F873BE"/>
    <w:pPr>
      <w:jc w:val="center"/>
    </w:pPr>
    <w:rPr>
      <w:b/>
      <w:caps/>
      <w:sz w:val="28"/>
      <w:szCs w:val="28"/>
    </w:rPr>
  </w:style>
  <w:style w:type="paragraph" w:customStyle="1" w:styleId="13">
    <w:name w:val="1.3 Принят ... дата"/>
    <w:basedOn w:val="a"/>
    <w:next w:val="a"/>
    <w:rsid w:val="00F873BE"/>
    <w:pPr>
      <w:spacing w:before="1000" w:after="440"/>
      <w:jc w:val="both"/>
    </w:pPr>
  </w:style>
  <w:style w:type="table" w:styleId="a3">
    <w:name w:val="Table Grid"/>
    <w:basedOn w:val="a1"/>
    <w:uiPriority w:val="59"/>
    <w:rsid w:val="00A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2D70"/>
    <w:rPr>
      <w:color w:val="0000FF" w:themeColor="hyperlink"/>
      <w:u w:val="single"/>
    </w:rPr>
  </w:style>
  <w:style w:type="paragraph" w:customStyle="1" w:styleId="52">
    <w:name w:val="5.2 Окончание"/>
    <w:basedOn w:val="a"/>
    <w:rsid w:val="00CC2C27"/>
  </w:style>
  <w:style w:type="paragraph" w:styleId="a5">
    <w:name w:val="header"/>
    <w:basedOn w:val="a"/>
    <w:link w:val="a6"/>
    <w:uiPriority w:val="99"/>
    <w:unhideWhenUsed/>
    <w:rsid w:val="00300C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0C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0C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12984"/>
  </w:style>
  <w:style w:type="paragraph" w:styleId="aa">
    <w:name w:val="Balloon Text"/>
    <w:basedOn w:val="a"/>
    <w:link w:val="ab"/>
    <w:uiPriority w:val="99"/>
    <w:semiHidden/>
    <w:unhideWhenUsed/>
    <w:rsid w:val="003511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13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9E6DB7"/>
    <w:pPr>
      <w:spacing w:line="360" w:lineRule="auto"/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9E6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8E3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2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2">
    <w:name w:val="1.2 Название закона"/>
    <w:basedOn w:val="a"/>
    <w:next w:val="13"/>
    <w:rsid w:val="00F873BE"/>
    <w:pPr>
      <w:spacing w:before="100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a"/>
    <w:next w:val="12"/>
    <w:rsid w:val="00F873BE"/>
    <w:pPr>
      <w:jc w:val="center"/>
    </w:pPr>
    <w:rPr>
      <w:b/>
      <w:caps/>
      <w:sz w:val="28"/>
      <w:szCs w:val="28"/>
    </w:rPr>
  </w:style>
  <w:style w:type="paragraph" w:customStyle="1" w:styleId="13">
    <w:name w:val="1.3 Принят ... дата"/>
    <w:basedOn w:val="a"/>
    <w:next w:val="a"/>
    <w:rsid w:val="00F873BE"/>
    <w:pPr>
      <w:spacing w:before="1000" w:after="440"/>
      <w:jc w:val="both"/>
    </w:pPr>
  </w:style>
  <w:style w:type="table" w:styleId="a3">
    <w:name w:val="Table Grid"/>
    <w:basedOn w:val="a1"/>
    <w:uiPriority w:val="59"/>
    <w:rsid w:val="00A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2D70"/>
    <w:rPr>
      <w:color w:val="0000FF" w:themeColor="hyperlink"/>
      <w:u w:val="single"/>
    </w:rPr>
  </w:style>
  <w:style w:type="paragraph" w:customStyle="1" w:styleId="52">
    <w:name w:val="5.2 Окончание"/>
    <w:basedOn w:val="a"/>
    <w:rsid w:val="00CC2C27"/>
  </w:style>
  <w:style w:type="paragraph" w:styleId="a5">
    <w:name w:val="header"/>
    <w:basedOn w:val="a"/>
    <w:link w:val="a6"/>
    <w:uiPriority w:val="99"/>
    <w:unhideWhenUsed/>
    <w:rsid w:val="00300C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0C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0C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12984"/>
  </w:style>
  <w:style w:type="paragraph" w:styleId="aa">
    <w:name w:val="Balloon Text"/>
    <w:basedOn w:val="a"/>
    <w:link w:val="ab"/>
    <w:uiPriority w:val="99"/>
    <w:semiHidden/>
    <w:unhideWhenUsed/>
    <w:rsid w:val="003511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13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9E6DB7"/>
    <w:pPr>
      <w:spacing w:line="360" w:lineRule="auto"/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9E6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8E3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DA8120A67410E1C5AC23B90FCE348416FFAC27DA51D50768BA6D6BF4DD0421BDA27C933E6456EK" TargetMode="External"/><Relationship Id="rId13" Type="http://schemas.openxmlformats.org/officeDocument/2006/relationships/hyperlink" Target="consultantplus://offline/ref=388C5377DDBEB78A0D0F6396CEF29FE6FE8D453AC3696544BEF6D14C6F7C6707AD29C3A5F245ACACu975K" TargetMode="External"/><Relationship Id="rId18" Type="http://schemas.openxmlformats.org/officeDocument/2006/relationships/hyperlink" Target="consultantplus://offline/ref=6B8703AD6EAB1E3CA41978328CB3206FC551503888C95BCC3646E127F26F56BDDDADD8E3F652899F42F8C7t4AD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B8703AD6EAB1E3CA41978328CB3206FC551503888C95BCC3646E127F26F56BDDDADD8E3F652899F42F8C7t4AD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8C5377DDBEB78A0D0F6396CEF29FE6FE8D443ACA696544BEF6D14C6F7C6707AD29C3A7FA4CuA78K" TargetMode="External"/><Relationship Id="rId17" Type="http://schemas.openxmlformats.org/officeDocument/2006/relationships/hyperlink" Target="consultantplus://offline/ref=30D992AD85168232F1B45B8F8E3D482B8FCD5BCA7A51671184BB5420A97628C03A323F9ADCFB619F26793FJ4U2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D992AD85168232F1B45B8F8E3D482B8FCD5BCA7A51671184BB5420A97628C03A323F9ADCFB619F26793FJ4U2L" TargetMode="External"/><Relationship Id="rId20" Type="http://schemas.openxmlformats.org/officeDocument/2006/relationships/hyperlink" Target="consultantplus://offline/ref=6B8703AD6EAB1E3CA41978328CB3206FC551503888C95BCC3646E127F26F56BDDDADD8E3F652899F42F8C7t4AD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8C5377DDBEB78A0D0F6396CEF29FE6FE8D443ACA696544BEF6D14C6F7C6707AD29C3A7FB43uA7F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88C5377DDBEB78A0D0F6396CEF29FE6FE8D453AC3696544BEF6D14C6F7C6707AD29C3A5F245ACACu975K" TargetMode="External"/><Relationship Id="rId23" Type="http://schemas.openxmlformats.org/officeDocument/2006/relationships/hyperlink" Target="consultantplus://offline/ref=388C5377DDBEB78A0D0F6396CEF29FE6FE8D453AC3696544BEF6D14C6F7C6707AD29C3A5F245ACACu975K" TargetMode="External"/><Relationship Id="rId10" Type="http://schemas.openxmlformats.org/officeDocument/2006/relationships/hyperlink" Target="consultantplus://offline/ref=388C5377DDBEB78A0D0F6396CEF29FE6FE8D453AC3696544BEF6D14C6F7C6707AD29C3A5F245ACACu975K" TargetMode="External"/><Relationship Id="rId19" Type="http://schemas.openxmlformats.org/officeDocument/2006/relationships/hyperlink" Target="consultantplus://offline/ref=6B8703AD6EAB1E3CA41978328CB3206FC551503888C95BCC3646E127F26F56BDDDADD8E3F652899F42F8C7t4A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8C5377DDBEB78A0D0F6396CEF29FE6FE8D443ACA696544BEF6D14C6F7C6707AD29C3A7FB43uA7FK" TargetMode="External"/><Relationship Id="rId14" Type="http://schemas.openxmlformats.org/officeDocument/2006/relationships/hyperlink" Target="consultantplus://offline/ref=388C5377DDBEB78A0D0F6396CEF29FE6FE8D443ACA696544BEF6D14C6F7C6707AD29C3A7FB43uA7FK" TargetMode="External"/><Relationship Id="rId22" Type="http://schemas.openxmlformats.org/officeDocument/2006/relationships/hyperlink" Target="consultantplus://offline/ref=6B8703AD6EAB1E3CA41978328CB3206FC551503888C95BCC3646E127F26F56BDDDADD8E3F652899F42F8C7t4AD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75FED-CFE5-445D-ACBF-FEE0FC94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 Дмитрий Николаевич</dc:creator>
  <cp:lastModifiedBy>Людмила Александровна Карпушева</cp:lastModifiedBy>
  <cp:revision>3</cp:revision>
  <cp:lastPrinted>2018-11-09T12:05:00Z</cp:lastPrinted>
  <dcterms:created xsi:type="dcterms:W3CDTF">2018-12-07T07:29:00Z</dcterms:created>
  <dcterms:modified xsi:type="dcterms:W3CDTF">2018-12-07T07:30:00Z</dcterms:modified>
</cp:coreProperties>
</file>